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pacing w:val="-6"/>
          <w:sz w:val="18"/>
          <w:szCs w:val="18"/>
        </w:rPr>
      </w:pPr>
      <w:bookmarkStart w:id="0" w:name="_GoBack"/>
      <w:bookmarkEnd w:id="0"/>
    </w:p>
    <w:p>
      <w:pPr>
        <w:adjustRightInd w:val="0"/>
        <w:snapToGrid w:val="0"/>
        <w:spacing w:after="156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福州大学</w:t>
      </w:r>
      <w:r>
        <w:rPr>
          <w:rFonts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</w:rPr>
        <w:t>7年社会实践媒体报道汇总表</w:t>
      </w:r>
    </w:p>
    <w:p>
      <w:pPr>
        <w:adjustRightInd w:val="0"/>
        <w:snapToGrid w:val="0"/>
        <w:spacing w:after="156" w:afterLines="5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28"/>
          <w:szCs w:val="28"/>
        </w:rPr>
        <w:t>学院：</w:t>
      </w:r>
    </w:p>
    <w:tbl>
      <w:tblPr>
        <w:tblStyle w:val="3"/>
        <w:tblpPr w:leftFromText="180" w:rightFromText="180" w:vertAnchor="text" w:horzAnchor="page" w:tblpX="1738" w:tblpY="178"/>
        <w:tblOverlap w:val="never"/>
        <w:tblW w:w="13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044"/>
        <w:gridCol w:w="2554"/>
        <w:gridCol w:w="3787"/>
        <w:gridCol w:w="909"/>
        <w:gridCol w:w="720"/>
        <w:gridCol w:w="9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9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304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实践队名称</w:t>
            </w:r>
          </w:p>
        </w:tc>
        <w:tc>
          <w:tcPr>
            <w:tcW w:w="255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报道标题</w:t>
            </w:r>
          </w:p>
        </w:tc>
        <w:tc>
          <w:tcPr>
            <w:tcW w:w="378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网址（备注媒体报道时间）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304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5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37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纸媒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网络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微信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/>
                <w:b/>
                <w:bCs/>
                <w:szCs w:val="21"/>
              </w:rPr>
              <w:t>微博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3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before="156" w:beforeLines="50"/>
      </w:pPr>
      <w:r>
        <w:rPr>
          <w:rFonts w:hint="eastAsia"/>
        </w:rPr>
        <w:t>备注：一篇报道不要重复计算，以最高级别统计。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7158D"/>
    <w:rsid w:val="1CA7158D"/>
    <w:rsid w:val="640B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2017-06-28T12:00:00Z</dcterms:created>
  <dc:creator>Administrator</dc:creator>
  <cp:lastModifiedBy>Administrator</cp:lastModifiedBy>
  <dcterms:modified xsi:type="dcterms:W3CDTF">2017-06-30T04:49:54Z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