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8BB45" w14:textId="71B3DAC2" w:rsidR="00AB2A7C" w:rsidRDefault="00AB2A7C" w:rsidP="00ED7788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ED7788">
        <w:rPr>
          <w:rFonts w:ascii="宋体" w:eastAsia="宋体" w:hAnsi="宋体" w:hint="eastAsia"/>
          <w:b/>
          <w:bCs/>
          <w:sz w:val="32"/>
          <w:szCs w:val="36"/>
        </w:rPr>
        <w:t>2019年度湖北省科技奖公示</w:t>
      </w:r>
      <w:r w:rsidR="003626A4">
        <w:rPr>
          <w:rFonts w:ascii="宋体" w:eastAsia="宋体" w:hAnsi="宋体" w:hint="eastAsia"/>
          <w:b/>
          <w:bCs/>
          <w:sz w:val="32"/>
          <w:szCs w:val="36"/>
        </w:rPr>
        <w:t>内容</w:t>
      </w:r>
    </w:p>
    <w:p w14:paraId="2B3BF87D" w14:textId="77777777" w:rsidR="00ED7788" w:rsidRPr="00ED7788" w:rsidRDefault="00ED7788" w:rsidP="00ED7788">
      <w:pPr>
        <w:jc w:val="center"/>
        <w:rPr>
          <w:rFonts w:ascii="宋体" w:eastAsia="宋体" w:hAnsi="宋体"/>
          <w:b/>
          <w:bCs/>
          <w:sz w:val="32"/>
          <w:szCs w:val="36"/>
        </w:rPr>
      </w:pPr>
    </w:p>
    <w:p w14:paraId="0BE515B8" w14:textId="77777777" w:rsidR="00F75C7B" w:rsidRPr="00AA2DEB" w:rsidRDefault="00AB2A7C" w:rsidP="00D06EE6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一、</w:t>
      </w:r>
      <w:r w:rsidR="00F75C7B" w:rsidRPr="00AA2DEB">
        <w:rPr>
          <w:rFonts w:ascii="Times New Roman" w:eastAsia="宋体" w:hAnsi="Times New Roman" w:cs="Times New Roman"/>
          <w:b/>
          <w:bCs/>
          <w:sz w:val="28"/>
          <w:szCs w:val="28"/>
        </w:rPr>
        <w:t>项目名称：</w:t>
      </w:r>
      <w:r w:rsidR="00F75C7B" w:rsidRPr="00AA2DEB">
        <w:rPr>
          <w:rFonts w:ascii="Times New Roman" w:eastAsia="宋体" w:hAnsi="Times New Roman" w:cs="Times New Roman"/>
          <w:sz w:val="28"/>
          <w:szCs w:val="28"/>
        </w:rPr>
        <w:t>畜产品真实性精准鉴别和快速检测关键技术</w:t>
      </w:r>
    </w:p>
    <w:p w14:paraId="6E7EEA8A" w14:textId="77777777" w:rsidR="00F75C7B" w:rsidRPr="00AA2DEB" w:rsidRDefault="00AB2A7C" w:rsidP="00D06EE6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二、</w:t>
      </w:r>
      <w:r w:rsidR="00F75C7B" w:rsidRPr="00AA2DEB">
        <w:rPr>
          <w:rFonts w:ascii="Times New Roman" w:eastAsia="宋体" w:hAnsi="Times New Roman" w:cs="Times New Roman"/>
          <w:b/>
          <w:bCs/>
          <w:sz w:val="28"/>
          <w:szCs w:val="28"/>
        </w:rPr>
        <w:t>提名者及提名等级：</w:t>
      </w:r>
      <w:r w:rsidR="00F75C7B" w:rsidRPr="00AA2DEB">
        <w:rPr>
          <w:rFonts w:ascii="Times New Roman" w:eastAsia="宋体" w:hAnsi="Times New Roman" w:cs="Times New Roman"/>
          <w:sz w:val="28"/>
          <w:szCs w:val="28"/>
        </w:rPr>
        <w:t>华中农业大学，湖北省技术发明奖一等奖</w:t>
      </w:r>
      <w:r w:rsidR="00F75C7B" w:rsidRPr="00AA2DEB">
        <w:rPr>
          <w:rFonts w:ascii="Times New Roman" w:eastAsia="宋体" w:hAnsi="Times New Roman" w:cs="Times New Roman"/>
          <w:sz w:val="28"/>
          <w:szCs w:val="28"/>
        </w:rPr>
        <w:br/>
      </w:r>
      <w:r w:rsidRPr="00AA2DEB">
        <w:rPr>
          <w:rFonts w:ascii="Times New Roman" w:eastAsia="宋体" w:hAnsi="Times New Roman" w:cs="Times New Roman"/>
          <w:sz w:val="28"/>
          <w:szCs w:val="28"/>
        </w:rPr>
        <w:t>三、</w:t>
      </w:r>
      <w:r w:rsidR="00F75C7B" w:rsidRPr="00AA2DEB">
        <w:rPr>
          <w:rFonts w:ascii="Times New Roman" w:eastAsia="宋体" w:hAnsi="Times New Roman" w:cs="Times New Roman"/>
          <w:b/>
          <w:bCs/>
          <w:sz w:val="28"/>
          <w:szCs w:val="28"/>
        </w:rPr>
        <w:t>主要知识产权和标准规范等目录：</w:t>
      </w:r>
    </w:p>
    <w:p w14:paraId="15F8A0E7" w14:textId="77777777" w:rsidR="00F75C7B" w:rsidRPr="00AA2DEB" w:rsidRDefault="00F75C7B" w:rsidP="00D06EE6">
      <w:pPr>
        <w:numPr>
          <w:ilvl w:val="0"/>
          <w:numId w:val="1"/>
        </w:num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专利号：</w:t>
      </w:r>
      <w:r w:rsidRPr="00AA2DEB">
        <w:rPr>
          <w:rFonts w:ascii="Times New Roman" w:eastAsia="宋体" w:hAnsi="Times New Roman" w:cs="Times New Roman"/>
          <w:sz w:val="28"/>
          <w:szCs w:val="28"/>
        </w:rPr>
        <w:t>ZL201510819752.5</w:t>
      </w:r>
      <w:r w:rsidRPr="00AA2DEB">
        <w:rPr>
          <w:rFonts w:ascii="Times New Roman" w:eastAsia="宋体" w:hAnsi="Times New Roman" w:cs="Times New Roman"/>
          <w:sz w:val="28"/>
          <w:szCs w:val="28"/>
        </w:rPr>
        <w:t>，牛源性成分鉴定及其制品中多物种种源成分的检测试剂盒，发明人：刘榜；甄月然；王文君；付明；张静；刘建</w:t>
      </w:r>
      <w:proofErr w:type="gramStart"/>
      <w:r w:rsidRPr="00AA2DEB">
        <w:rPr>
          <w:rFonts w:ascii="Times New Roman" w:eastAsia="宋体" w:hAnsi="Times New Roman" w:cs="Times New Roman"/>
          <w:sz w:val="28"/>
          <w:szCs w:val="28"/>
        </w:rPr>
        <w:t>建</w:t>
      </w:r>
      <w:proofErr w:type="gramEnd"/>
      <w:r w:rsidRPr="00AA2DEB">
        <w:rPr>
          <w:rFonts w:ascii="Times New Roman" w:eastAsia="宋体" w:hAnsi="Times New Roman" w:cs="Times New Roman"/>
          <w:sz w:val="28"/>
          <w:szCs w:val="28"/>
        </w:rPr>
        <w:t>；吴清清；向胜男；张庆德。申请日：</w:t>
      </w:r>
      <w:r w:rsidRPr="00AA2DEB">
        <w:rPr>
          <w:rFonts w:ascii="Times New Roman" w:eastAsia="宋体" w:hAnsi="Times New Roman" w:cs="Times New Roman"/>
          <w:sz w:val="28"/>
          <w:szCs w:val="28"/>
        </w:rPr>
        <w:t>2015.11.20</w:t>
      </w:r>
      <w:r w:rsidRPr="00AA2DEB">
        <w:rPr>
          <w:rFonts w:ascii="Times New Roman" w:eastAsia="宋体" w:hAnsi="Times New Roman" w:cs="Times New Roman"/>
          <w:sz w:val="28"/>
          <w:szCs w:val="28"/>
        </w:rPr>
        <w:t>，授权公告日：</w:t>
      </w:r>
      <w:proofErr w:type="gramStart"/>
      <w:r w:rsidRPr="00AA2DEB">
        <w:rPr>
          <w:rFonts w:ascii="Times New Roman" w:eastAsia="宋体" w:hAnsi="Times New Roman" w:cs="Times New Roman"/>
          <w:sz w:val="28"/>
          <w:szCs w:val="28"/>
        </w:rPr>
        <w:t>2018.08.03 .</w:t>
      </w:r>
      <w:proofErr w:type="gramEnd"/>
      <w:r w:rsidRPr="00AA2DEB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7E417FA0" w14:textId="77777777" w:rsidR="00F75C7B" w:rsidRPr="00AA2DEB" w:rsidRDefault="00F75C7B" w:rsidP="00D06EE6">
      <w:pPr>
        <w:numPr>
          <w:ilvl w:val="0"/>
          <w:numId w:val="1"/>
        </w:num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专利号：</w:t>
      </w:r>
      <w:r w:rsidRPr="00AA2DEB">
        <w:rPr>
          <w:rFonts w:ascii="Times New Roman" w:eastAsia="宋体" w:hAnsi="Times New Roman" w:cs="Times New Roman"/>
          <w:sz w:val="28"/>
          <w:szCs w:val="28"/>
        </w:rPr>
        <w:t>ZL201510814839.3</w:t>
      </w:r>
      <w:r w:rsidRPr="00AA2DEB">
        <w:rPr>
          <w:rFonts w:ascii="Times New Roman" w:eastAsia="宋体" w:hAnsi="Times New Roman" w:cs="Times New Roman"/>
          <w:sz w:val="28"/>
          <w:szCs w:val="28"/>
        </w:rPr>
        <w:t>，</w:t>
      </w:r>
      <w:proofErr w:type="gramStart"/>
      <w:r w:rsidRPr="00AA2DEB">
        <w:rPr>
          <w:rFonts w:ascii="Times New Roman" w:eastAsia="宋体" w:hAnsi="Times New Roman" w:cs="Times New Roman"/>
          <w:sz w:val="28"/>
          <w:szCs w:val="28"/>
        </w:rPr>
        <w:t>羊源性</w:t>
      </w:r>
      <w:proofErr w:type="gramEnd"/>
      <w:r w:rsidRPr="00AA2DEB">
        <w:rPr>
          <w:rFonts w:ascii="Times New Roman" w:eastAsia="宋体" w:hAnsi="Times New Roman" w:cs="Times New Roman"/>
          <w:sz w:val="28"/>
          <w:szCs w:val="28"/>
        </w:rPr>
        <w:t>成分鉴定及其制品中多物种种源成分的检测试剂盒，发明人：刘榜；付明；王文君；张静；甄月然；吴清清；向胜男；刘建</w:t>
      </w:r>
      <w:proofErr w:type="gramStart"/>
      <w:r w:rsidRPr="00AA2DEB">
        <w:rPr>
          <w:rFonts w:ascii="Times New Roman" w:eastAsia="宋体" w:hAnsi="Times New Roman" w:cs="Times New Roman"/>
          <w:sz w:val="28"/>
          <w:szCs w:val="28"/>
        </w:rPr>
        <w:t>建</w:t>
      </w:r>
      <w:proofErr w:type="gramEnd"/>
      <w:r w:rsidRPr="00AA2DEB">
        <w:rPr>
          <w:rFonts w:ascii="Times New Roman" w:eastAsia="宋体" w:hAnsi="Times New Roman" w:cs="Times New Roman"/>
          <w:sz w:val="28"/>
          <w:szCs w:val="28"/>
        </w:rPr>
        <w:t>；徐学文；张庆德。申请日：</w:t>
      </w:r>
      <w:r w:rsidRPr="00AA2DEB">
        <w:rPr>
          <w:rFonts w:ascii="Times New Roman" w:eastAsia="宋体" w:hAnsi="Times New Roman" w:cs="Times New Roman"/>
          <w:sz w:val="28"/>
          <w:szCs w:val="28"/>
        </w:rPr>
        <w:t>2015.11.20</w:t>
      </w:r>
      <w:r w:rsidRPr="00AA2DEB">
        <w:rPr>
          <w:rFonts w:ascii="Times New Roman" w:eastAsia="宋体" w:hAnsi="Times New Roman" w:cs="Times New Roman"/>
          <w:sz w:val="28"/>
          <w:szCs w:val="28"/>
        </w:rPr>
        <w:t>，授权公告日：</w:t>
      </w:r>
      <w:r w:rsidRPr="00AA2DEB">
        <w:rPr>
          <w:rFonts w:ascii="Times New Roman" w:eastAsia="宋体" w:hAnsi="Times New Roman" w:cs="Times New Roman"/>
          <w:sz w:val="28"/>
          <w:szCs w:val="28"/>
        </w:rPr>
        <w:t xml:space="preserve">2018.08.03. </w:t>
      </w:r>
    </w:p>
    <w:p w14:paraId="31CA28CB" w14:textId="77777777" w:rsidR="00F75C7B" w:rsidRPr="00AA2DEB" w:rsidRDefault="00F75C7B" w:rsidP="00D06EE6">
      <w:pPr>
        <w:numPr>
          <w:ilvl w:val="0"/>
          <w:numId w:val="1"/>
        </w:num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专利号：</w:t>
      </w:r>
      <w:r w:rsidRPr="00AA2DEB">
        <w:rPr>
          <w:rFonts w:ascii="Times New Roman" w:eastAsia="宋体" w:hAnsi="Times New Roman" w:cs="Times New Roman"/>
          <w:sz w:val="28"/>
          <w:szCs w:val="28"/>
        </w:rPr>
        <w:t>ZL201510814479.7</w:t>
      </w:r>
      <w:r w:rsidRPr="00AA2DEB">
        <w:rPr>
          <w:rFonts w:ascii="Times New Roman" w:eastAsia="宋体" w:hAnsi="Times New Roman" w:cs="Times New Roman"/>
          <w:sz w:val="28"/>
          <w:szCs w:val="28"/>
        </w:rPr>
        <w:t>，猪源性成分鉴定及其制品中多物种种源成分的检测试剂盒，发明人：刘榜；张静；王文君；甄月然；付明；向胜男；刘建</w:t>
      </w:r>
      <w:proofErr w:type="gramStart"/>
      <w:r w:rsidRPr="00AA2DEB">
        <w:rPr>
          <w:rFonts w:ascii="Times New Roman" w:eastAsia="宋体" w:hAnsi="Times New Roman" w:cs="Times New Roman"/>
          <w:sz w:val="28"/>
          <w:szCs w:val="28"/>
        </w:rPr>
        <w:t>建</w:t>
      </w:r>
      <w:proofErr w:type="gramEnd"/>
      <w:r w:rsidRPr="00AA2DEB">
        <w:rPr>
          <w:rFonts w:ascii="Times New Roman" w:eastAsia="宋体" w:hAnsi="Times New Roman" w:cs="Times New Roman"/>
          <w:sz w:val="28"/>
          <w:szCs w:val="28"/>
        </w:rPr>
        <w:t>；吴清清；张庆德；彭中镇。申请日：</w:t>
      </w:r>
      <w:r w:rsidRPr="00AA2DEB">
        <w:rPr>
          <w:rFonts w:ascii="Times New Roman" w:eastAsia="宋体" w:hAnsi="Times New Roman" w:cs="Times New Roman"/>
          <w:sz w:val="28"/>
          <w:szCs w:val="28"/>
        </w:rPr>
        <w:t>2015.11.20</w:t>
      </w:r>
      <w:r w:rsidRPr="00AA2DEB">
        <w:rPr>
          <w:rFonts w:ascii="Times New Roman" w:eastAsia="宋体" w:hAnsi="Times New Roman" w:cs="Times New Roman"/>
          <w:sz w:val="28"/>
          <w:szCs w:val="28"/>
        </w:rPr>
        <w:t>，授权公告日：</w:t>
      </w:r>
      <w:r w:rsidRPr="00AA2DEB">
        <w:rPr>
          <w:rFonts w:ascii="Times New Roman" w:eastAsia="宋体" w:hAnsi="Times New Roman" w:cs="Times New Roman"/>
          <w:sz w:val="28"/>
          <w:szCs w:val="28"/>
        </w:rPr>
        <w:t xml:space="preserve">2018.08.03. </w:t>
      </w:r>
    </w:p>
    <w:p w14:paraId="12EDE11A" w14:textId="77777777" w:rsidR="00F75C7B" w:rsidRPr="00AA2DEB" w:rsidRDefault="00F75C7B" w:rsidP="00D06EE6">
      <w:pPr>
        <w:numPr>
          <w:ilvl w:val="0"/>
          <w:numId w:val="1"/>
        </w:num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专利号：</w:t>
      </w:r>
      <w:r w:rsidRPr="00AA2DEB">
        <w:rPr>
          <w:rFonts w:ascii="Times New Roman" w:eastAsia="宋体" w:hAnsi="Times New Roman" w:cs="Times New Roman"/>
          <w:sz w:val="28"/>
          <w:szCs w:val="28"/>
        </w:rPr>
        <w:t>ZL201510815231.2</w:t>
      </w:r>
      <w:r w:rsidRPr="00AA2DEB">
        <w:rPr>
          <w:rFonts w:ascii="Times New Roman" w:eastAsia="宋体" w:hAnsi="Times New Roman" w:cs="Times New Roman"/>
          <w:sz w:val="28"/>
          <w:szCs w:val="28"/>
        </w:rPr>
        <w:t>，</w:t>
      </w:r>
      <w:proofErr w:type="gramStart"/>
      <w:r w:rsidRPr="00AA2DEB">
        <w:rPr>
          <w:rFonts w:ascii="Times New Roman" w:eastAsia="宋体" w:hAnsi="Times New Roman" w:cs="Times New Roman"/>
          <w:sz w:val="28"/>
          <w:szCs w:val="28"/>
        </w:rPr>
        <w:t>狐源性</w:t>
      </w:r>
      <w:proofErr w:type="gramEnd"/>
      <w:r w:rsidRPr="00AA2DEB">
        <w:rPr>
          <w:rFonts w:ascii="Times New Roman" w:eastAsia="宋体" w:hAnsi="Times New Roman" w:cs="Times New Roman"/>
          <w:sz w:val="28"/>
          <w:szCs w:val="28"/>
        </w:rPr>
        <w:t>成分鉴定及动物制品中狐、兔、狗成分的多重</w:t>
      </w:r>
      <w:r w:rsidRPr="00AA2DEB">
        <w:rPr>
          <w:rFonts w:ascii="Times New Roman" w:eastAsia="宋体" w:hAnsi="Times New Roman" w:cs="Times New Roman"/>
          <w:sz w:val="28"/>
          <w:szCs w:val="28"/>
        </w:rPr>
        <w:t>PCR</w:t>
      </w:r>
      <w:r w:rsidRPr="00AA2DEB">
        <w:rPr>
          <w:rFonts w:ascii="Times New Roman" w:eastAsia="宋体" w:hAnsi="Times New Roman" w:cs="Times New Roman"/>
          <w:sz w:val="28"/>
          <w:szCs w:val="28"/>
        </w:rPr>
        <w:t>检测试剂盒，发明人：刘榜；王文君；向胜男；赵金艳；甄月然；张庆德。申请日：</w:t>
      </w:r>
      <w:r w:rsidRPr="00AA2DEB">
        <w:rPr>
          <w:rFonts w:ascii="Times New Roman" w:eastAsia="宋体" w:hAnsi="Times New Roman" w:cs="Times New Roman"/>
          <w:sz w:val="28"/>
          <w:szCs w:val="28"/>
        </w:rPr>
        <w:t>2015.11.20</w:t>
      </w:r>
      <w:r w:rsidRPr="00AA2DEB">
        <w:rPr>
          <w:rFonts w:ascii="Times New Roman" w:eastAsia="宋体" w:hAnsi="Times New Roman" w:cs="Times New Roman"/>
          <w:sz w:val="28"/>
          <w:szCs w:val="28"/>
        </w:rPr>
        <w:t>，授权公告日：</w:t>
      </w:r>
      <w:r w:rsidRPr="00AA2DEB">
        <w:rPr>
          <w:rFonts w:ascii="Times New Roman" w:eastAsia="宋体" w:hAnsi="Times New Roman" w:cs="Times New Roman"/>
          <w:sz w:val="28"/>
          <w:szCs w:val="28"/>
        </w:rPr>
        <w:t>2018.08.03.</w:t>
      </w:r>
    </w:p>
    <w:p w14:paraId="4AE15D44" w14:textId="77777777" w:rsidR="00F75C7B" w:rsidRPr="00AA2DEB" w:rsidRDefault="00F75C7B" w:rsidP="00D06EE6">
      <w:pPr>
        <w:numPr>
          <w:ilvl w:val="0"/>
          <w:numId w:val="1"/>
        </w:num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Test strip for double antibody sandwich colloidal gold detection against human lactoferrin</w:t>
      </w:r>
      <w:r w:rsidRPr="00AA2DEB">
        <w:rPr>
          <w:rFonts w:ascii="Times New Roman" w:eastAsia="宋体" w:hAnsi="Times New Roman" w:cs="Times New Roman"/>
          <w:sz w:val="28"/>
          <w:szCs w:val="28"/>
        </w:rPr>
        <w:t>（荷兰），发明人：</w:t>
      </w:r>
      <w:r w:rsidRPr="00AA2DEB">
        <w:rPr>
          <w:rFonts w:ascii="Times New Roman" w:eastAsia="宋体" w:hAnsi="Times New Roman" w:cs="Times New Roman"/>
          <w:sz w:val="28"/>
          <w:szCs w:val="28"/>
        </w:rPr>
        <w:t xml:space="preserve">Qin Wang, Xiangmei Lin, Xiaofei Liu, Chunyan Feng, Wei Fu, Xiaolin Li, Songyin Qiu, Dandan Liu. </w:t>
      </w:r>
      <w:r w:rsidRPr="00AA2DEB">
        <w:rPr>
          <w:rFonts w:ascii="Times New Roman" w:eastAsia="宋体" w:hAnsi="Times New Roman" w:cs="Times New Roman"/>
          <w:sz w:val="28"/>
          <w:szCs w:val="28"/>
        </w:rPr>
        <w:t>授</w:t>
      </w:r>
      <w:r w:rsidRPr="00AA2DEB">
        <w:rPr>
          <w:rFonts w:ascii="Times New Roman" w:eastAsia="宋体" w:hAnsi="Times New Roman" w:cs="Times New Roman"/>
          <w:sz w:val="28"/>
          <w:szCs w:val="28"/>
        </w:rPr>
        <w:lastRenderedPageBreak/>
        <w:t>权公告日：</w:t>
      </w:r>
      <w:proofErr w:type="gramStart"/>
      <w:r w:rsidRPr="00AA2DEB">
        <w:rPr>
          <w:rFonts w:ascii="Times New Roman" w:eastAsia="宋体" w:hAnsi="Times New Roman" w:cs="Times New Roman"/>
          <w:sz w:val="28"/>
          <w:szCs w:val="28"/>
        </w:rPr>
        <w:t>2017.02.09 .</w:t>
      </w:r>
      <w:proofErr w:type="gramEnd"/>
      <w:r w:rsidRPr="00AA2DEB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42C3C3BC" w14:textId="77777777" w:rsidR="00F75C7B" w:rsidRPr="00AA2DEB" w:rsidRDefault="00F75C7B" w:rsidP="00D06EE6">
      <w:pPr>
        <w:numPr>
          <w:ilvl w:val="0"/>
          <w:numId w:val="1"/>
        </w:num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中华人民共和国国家标准：转基因动物及其产品成分检测</w:t>
      </w:r>
      <w:r w:rsidRPr="00AA2DEB">
        <w:rPr>
          <w:rFonts w:ascii="Times New Roman" w:eastAsia="宋体" w:hAnsi="Times New Roman" w:cs="Times New Roman"/>
          <w:sz w:val="28"/>
          <w:szCs w:val="28"/>
        </w:rPr>
        <w:t xml:space="preserve"> ω-3</w:t>
      </w:r>
      <w:r w:rsidRPr="00AA2DEB">
        <w:rPr>
          <w:rFonts w:ascii="Times New Roman" w:eastAsia="宋体" w:hAnsi="Times New Roman" w:cs="Times New Roman"/>
          <w:sz w:val="28"/>
          <w:szCs w:val="28"/>
        </w:rPr>
        <w:t>脂肪酸去饱和酶基因（</w:t>
      </w:r>
      <w:r w:rsidRPr="00AA2DEB">
        <w:rPr>
          <w:rFonts w:ascii="Times New Roman" w:eastAsia="宋体" w:hAnsi="Times New Roman" w:cs="Times New Roman"/>
          <w:sz w:val="28"/>
          <w:szCs w:val="28"/>
        </w:rPr>
        <w:t>sFat-1</w:t>
      </w:r>
      <w:r w:rsidRPr="00AA2DEB">
        <w:rPr>
          <w:rFonts w:ascii="Times New Roman" w:eastAsia="宋体" w:hAnsi="Times New Roman" w:cs="Times New Roman"/>
          <w:sz w:val="28"/>
          <w:szCs w:val="28"/>
        </w:rPr>
        <w:t>）定性</w:t>
      </w:r>
      <w:r w:rsidRPr="00AA2DEB">
        <w:rPr>
          <w:rFonts w:ascii="Times New Roman" w:eastAsia="宋体" w:hAnsi="Times New Roman" w:cs="Times New Roman"/>
          <w:sz w:val="28"/>
          <w:szCs w:val="28"/>
        </w:rPr>
        <w:t>PCR</w:t>
      </w:r>
      <w:r w:rsidRPr="00AA2DEB">
        <w:rPr>
          <w:rFonts w:ascii="Times New Roman" w:eastAsia="宋体" w:hAnsi="Times New Roman" w:cs="Times New Roman"/>
          <w:sz w:val="28"/>
          <w:szCs w:val="28"/>
        </w:rPr>
        <w:t>方法，标准起草人：刘榜、章秋艳、付明、沈平、郑新民、武文艳、任红艳、王勤。农业农村部公告第</w:t>
      </w:r>
      <w:r w:rsidRPr="00AA2DEB">
        <w:rPr>
          <w:rFonts w:ascii="Times New Roman" w:eastAsia="宋体" w:hAnsi="Times New Roman" w:cs="Times New Roman"/>
          <w:sz w:val="28"/>
          <w:szCs w:val="28"/>
        </w:rPr>
        <w:t>111</w:t>
      </w:r>
      <w:r w:rsidRPr="00AA2DEB">
        <w:rPr>
          <w:rFonts w:ascii="Times New Roman" w:eastAsia="宋体" w:hAnsi="Times New Roman" w:cs="Times New Roman"/>
          <w:sz w:val="28"/>
          <w:szCs w:val="28"/>
        </w:rPr>
        <w:t>号</w:t>
      </w:r>
      <w:r w:rsidRPr="00AA2DEB">
        <w:rPr>
          <w:rFonts w:ascii="Times New Roman" w:eastAsia="宋体" w:hAnsi="Times New Roman" w:cs="Times New Roman"/>
          <w:sz w:val="28"/>
          <w:szCs w:val="28"/>
        </w:rPr>
        <w:t>-12-2018.</w:t>
      </w:r>
    </w:p>
    <w:p w14:paraId="4AF259C6" w14:textId="6DFEA051" w:rsidR="0077077A" w:rsidRPr="00AA2DEB" w:rsidRDefault="00F75C7B" w:rsidP="00D06EE6">
      <w:pPr>
        <w:numPr>
          <w:ilvl w:val="0"/>
          <w:numId w:val="1"/>
        </w:num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中华人民共和国国家标准：转基因动物及其产品成分检测</w:t>
      </w:r>
      <w:r w:rsidRPr="00AA2DEB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AA2DEB">
        <w:rPr>
          <w:rFonts w:ascii="Times New Roman" w:eastAsia="宋体" w:hAnsi="Times New Roman" w:cs="Times New Roman"/>
          <w:sz w:val="28"/>
          <w:szCs w:val="28"/>
        </w:rPr>
        <w:t>人溶菌酶基因（</w:t>
      </w:r>
      <w:r w:rsidRPr="00AA2DEB">
        <w:rPr>
          <w:rFonts w:ascii="Times New Roman" w:eastAsia="宋体" w:hAnsi="Times New Roman" w:cs="Times New Roman"/>
          <w:sz w:val="28"/>
          <w:szCs w:val="28"/>
        </w:rPr>
        <w:t>hLYZ</w:t>
      </w:r>
      <w:r w:rsidRPr="00AA2DEB">
        <w:rPr>
          <w:rFonts w:ascii="Times New Roman" w:eastAsia="宋体" w:hAnsi="Times New Roman" w:cs="Times New Roman"/>
          <w:sz w:val="28"/>
          <w:szCs w:val="28"/>
        </w:rPr>
        <w:t>）定性</w:t>
      </w:r>
      <w:r w:rsidRPr="00AA2DEB">
        <w:rPr>
          <w:rFonts w:ascii="Times New Roman" w:eastAsia="宋体" w:hAnsi="Times New Roman" w:cs="Times New Roman"/>
          <w:sz w:val="28"/>
          <w:szCs w:val="28"/>
        </w:rPr>
        <w:t>PCR</w:t>
      </w:r>
      <w:r w:rsidRPr="00AA2DEB">
        <w:rPr>
          <w:rFonts w:ascii="Times New Roman" w:eastAsia="宋体" w:hAnsi="Times New Roman" w:cs="Times New Roman"/>
          <w:sz w:val="28"/>
          <w:szCs w:val="28"/>
        </w:rPr>
        <w:t>方法，标准起草人：刘榜、李文龙、刘静、宋贵文、张庆德、王文君、刘思国。农业部</w:t>
      </w:r>
      <w:r w:rsidRPr="00AA2DEB">
        <w:rPr>
          <w:rFonts w:ascii="Times New Roman" w:eastAsia="宋体" w:hAnsi="Times New Roman" w:cs="Times New Roman"/>
          <w:sz w:val="28"/>
          <w:szCs w:val="28"/>
        </w:rPr>
        <w:t>2630</w:t>
      </w:r>
      <w:r w:rsidRPr="00AA2DEB">
        <w:rPr>
          <w:rFonts w:ascii="Times New Roman" w:eastAsia="宋体" w:hAnsi="Times New Roman" w:cs="Times New Roman"/>
          <w:sz w:val="28"/>
          <w:szCs w:val="28"/>
        </w:rPr>
        <w:t>号公告</w:t>
      </w:r>
      <w:r w:rsidRPr="00AA2DEB">
        <w:rPr>
          <w:rFonts w:ascii="Times New Roman" w:eastAsia="宋体" w:hAnsi="Times New Roman" w:cs="Times New Roman"/>
          <w:sz w:val="28"/>
          <w:szCs w:val="28"/>
        </w:rPr>
        <w:t>-14-2017.</w:t>
      </w:r>
    </w:p>
    <w:p w14:paraId="5C5933E4" w14:textId="168AB2EB" w:rsidR="0077077A" w:rsidRPr="00AA2DEB" w:rsidRDefault="00F20F05" w:rsidP="00D06EE6">
      <w:pPr>
        <w:numPr>
          <w:ilvl w:val="0"/>
          <w:numId w:val="1"/>
        </w:num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 xml:space="preserve">Zhang Y, Wang W, Lin Z*, Liu B, * Zhou X*. Dual-output toehold-mediated strand displacement amplification for sensitive homogeneous electrochemical detection of specie-specific DNA sequences for species identification. Biosensors Bioelectronics </w:t>
      </w:r>
      <w:r w:rsidR="00AA2DEB" w:rsidRPr="00AA2DEB">
        <w:rPr>
          <w:rFonts w:ascii="Times New Roman" w:eastAsia="宋体" w:hAnsi="Times New Roman" w:cs="Times New Roman"/>
          <w:sz w:val="28"/>
          <w:szCs w:val="28"/>
        </w:rPr>
        <w:t>，</w:t>
      </w:r>
      <w:r w:rsidR="00AA2DEB" w:rsidRPr="00AA2DEB">
        <w:rPr>
          <w:rFonts w:ascii="Times New Roman" w:eastAsia="宋体" w:hAnsi="Times New Roman" w:cs="Times New Roman"/>
          <w:sz w:val="28"/>
          <w:szCs w:val="28"/>
        </w:rPr>
        <w:t> 2020 Apr 30;161:112256. doi: 10.1016/j.bios.2020.112256.</w:t>
      </w:r>
    </w:p>
    <w:p w14:paraId="4A4ED0F3" w14:textId="11C4FEAC" w:rsidR="00F20F05" w:rsidRPr="00AA2DEB" w:rsidRDefault="00F20F05" w:rsidP="00D06EE6">
      <w:pPr>
        <w:numPr>
          <w:ilvl w:val="0"/>
          <w:numId w:val="1"/>
        </w:num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Cheng N, Wang Q, Shang Y, Xu Y, Huang K, Yang Z, Pan D, Xu W *, Luo Y *. Rapid and low-cost strategy for detecting genome-editing induced deletion: A single-copy case. Analytica Chimica Acta. 2018</w:t>
      </w:r>
      <w:r w:rsidR="00AA2DEB" w:rsidRPr="00AA2DEB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AA2DEB" w:rsidRPr="00AA2DEB">
        <w:rPr>
          <w:rFonts w:ascii="Times New Roman" w:eastAsia="宋体" w:hAnsi="Times New Roman" w:cs="Times New Roman"/>
          <w:kern w:val="0"/>
          <w:sz w:val="28"/>
          <w:szCs w:val="28"/>
        </w:rPr>
        <w:t>Aug 17</w:t>
      </w:r>
      <w:r w:rsidRPr="00AA2DEB">
        <w:rPr>
          <w:rFonts w:ascii="Times New Roman" w:eastAsia="宋体" w:hAnsi="Times New Roman" w:cs="Times New Roman"/>
          <w:sz w:val="28"/>
          <w:szCs w:val="28"/>
        </w:rPr>
        <w:t>,1019: 111-118.</w:t>
      </w:r>
      <w:r w:rsidR="00AA2DEB" w:rsidRPr="00AA2DEB">
        <w:rPr>
          <w:rFonts w:ascii="Times New Roman" w:eastAsia="宋体" w:hAnsi="Times New Roman" w:cs="Times New Roman"/>
          <w:color w:val="999999"/>
          <w:kern w:val="0"/>
          <w:sz w:val="28"/>
          <w:szCs w:val="28"/>
        </w:rPr>
        <w:t xml:space="preserve"> </w:t>
      </w:r>
      <w:r w:rsidR="00AA2DEB" w:rsidRPr="00AA2DEB">
        <w:rPr>
          <w:rFonts w:ascii="Times New Roman" w:eastAsia="宋体" w:hAnsi="Times New Roman" w:cs="Times New Roman"/>
          <w:sz w:val="28"/>
          <w:szCs w:val="28"/>
        </w:rPr>
        <w:t> doi: 10.1016/j.aca.2018.02.060</w:t>
      </w:r>
      <w:r w:rsidR="004A0C9B">
        <w:rPr>
          <w:rFonts w:ascii="Times New Roman" w:eastAsia="宋体" w:hAnsi="Times New Roman" w:cs="Times New Roman"/>
          <w:sz w:val="28"/>
          <w:szCs w:val="28"/>
        </w:rPr>
        <w:t>.</w:t>
      </w:r>
    </w:p>
    <w:p w14:paraId="66203ED1" w14:textId="1546107D" w:rsidR="00ED7788" w:rsidRPr="00AA2DEB" w:rsidRDefault="000716FF" w:rsidP="00D06EE6">
      <w:pPr>
        <w:numPr>
          <w:ilvl w:val="0"/>
          <w:numId w:val="1"/>
        </w:numPr>
        <w:spacing w:line="560" w:lineRule="exact"/>
        <w:rPr>
          <w:rFonts w:ascii="Times New Roman" w:eastAsia="宋体" w:hAnsi="Times New Roman" w:cs="Times New Roman" w:hint="eastAsia"/>
          <w:sz w:val="28"/>
          <w:szCs w:val="28"/>
        </w:rPr>
      </w:pPr>
      <w:r w:rsidRPr="00AA2DEB">
        <w:rPr>
          <w:rFonts w:ascii="Times New Roman" w:eastAsia="宋体" w:hAnsi="Times New Roman" w:cs="Times New Roman"/>
          <w:b/>
          <w:bCs/>
          <w:sz w:val="28"/>
          <w:szCs w:val="28"/>
        </w:rPr>
        <w:t>专著：</w:t>
      </w:r>
      <w:r w:rsidR="00F75C7B" w:rsidRPr="00AA2DEB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Wentao Xu, </w:t>
      </w:r>
      <w:r w:rsidR="00F75C7B" w:rsidRPr="00AA2DEB">
        <w:rPr>
          <w:rFonts w:ascii="Times New Roman" w:eastAsia="宋体" w:hAnsi="Times New Roman" w:cs="Times New Roman"/>
          <w:sz w:val="28"/>
          <w:szCs w:val="28"/>
        </w:rPr>
        <w:t>Functional Nucleic Acids Detection in Food Safety, 2016, ISBN 978-981-10-1617-2, Springer Nature.</w:t>
      </w:r>
    </w:p>
    <w:p w14:paraId="48EFDAAE" w14:textId="36B8AF0C" w:rsidR="00F75C7B" w:rsidRPr="00AA2DEB" w:rsidRDefault="00AB2A7C" w:rsidP="00D06EE6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四、</w:t>
      </w:r>
      <w:r w:rsidR="00F75C7B" w:rsidRPr="00AA2DEB">
        <w:rPr>
          <w:rFonts w:ascii="Times New Roman" w:eastAsia="宋体" w:hAnsi="Times New Roman" w:cs="Times New Roman"/>
          <w:b/>
          <w:bCs/>
          <w:sz w:val="28"/>
          <w:szCs w:val="28"/>
        </w:rPr>
        <w:t>主要完成人</w:t>
      </w:r>
      <w:r w:rsidRPr="00AA2DEB">
        <w:rPr>
          <w:rFonts w:ascii="Times New Roman" w:eastAsia="宋体" w:hAnsi="Times New Roman" w:cs="Times New Roman"/>
          <w:b/>
          <w:bCs/>
          <w:sz w:val="28"/>
          <w:szCs w:val="28"/>
        </w:rPr>
        <w:t>及</w:t>
      </w:r>
      <w:r w:rsidR="00F75C7B" w:rsidRPr="00AA2DEB">
        <w:rPr>
          <w:rFonts w:ascii="Times New Roman" w:eastAsia="宋体" w:hAnsi="Times New Roman" w:cs="Times New Roman"/>
          <w:b/>
          <w:bCs/>
          <w:sz w:val="28"/>
          <w:szCs w:val="28"/>
        </w:rPr>
        <w:t>完成单位：</w:t>
      </w:r>
    </w:p>
    <w:p w14:paraId="34A52D23" w14:textId="77777777" w:rsidR="00F75C7B" w:rsidRPr="00AA2DEB" w:rsidRDefault="00AB2A7C" w:rsidP="00D06EE6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主要完成人：</w:t>
      </w:r>
      <w:r w:rsidR="00F75C7B" w:rsidRPr="00AA2DEB">
        <w:rPr>
          <w:rFonts w:ascii="Times New Roman" w:eastAsia="宋体" w:hAnsi="Times New Roman" w:cs="Times New Roman"/>
          <w:sz w:val="28"/>
          <w:szCs w:val="28"/>
        </w:rPr>
        <w:t>刘榜，许文涛，王勤，林振宇，周翔，王文君</w:t>
      </w:r>
    </w:p>
    <w:p w14:paraId="3FC16F15" w14:textId="16AD3340" w:rsidR="00F75C7B" w:rsidRPr="00AA2DEB" w:rsidRDefault="00AB2A7C" w:rsidP="00D06EE6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AA2DEB">
        <w:rPr>
          <w:rFonts w:ascii="Times New Roman" w:eastAsia="宋体" w:hAnsi="Times New Roman" w:cs="Times New Roman"/>
          <w:sz w:val="28"/>
          <w:szCs w:val="28"/>
        </w:rPr>
        <w:t>完成单位：</w:t>
      </w:r>
      <w:r w:rsidR="00F75C7B" w:rsidRPr="00AA2DEB">
        <w:rPr>
          <w:rFonts w:ascii="Times New Roman" w:eastAsia="宋体" w:hAnsi="Times New Roman" w:cs="Times New Roman"/>
          <w:sz w:val="28"/>
          <w:szCs w:val="28"/>
        </w:rPr>
        <w:t>华中农业大学，中国农业大学，</w:t>
      </w:r>
      <w:r w:rsidR="00D71403" w:rsidRPr="00AA2DEB">
        <w:rPr>
          <w:rFonts w:ascii="Times New Roman" w:eastAsia="宋体" w:hAnsi="Times New Roman" w:cs="Times New Roman"/>
          <w:sz w:val="28"/>
          <w:szCs w:val="28"/>
        </w:rPr>
        <w:t>中国检验检疫科学研究院</w:t>
      </w:r>
      <w:r w:rsidR="00F75C7B" w:rsidRPr="00AA2DEB">
        <w:rPr>
          <w:rFonts w:ascii="Times New Roman" w:eastAsia="宋体" w:hAnsi="Times New Roman" w:cs="Times New Roman"/>
          <w:sz w:val="28"/>
          <w:szCs w:val="28"/>
        </w:rPr>
        <w:t>，福州大学</w:t>
      </w:r>
    </w:p>
    <w:sectPr w:rsidR="00F75C7B" w:rsidRPr="00AA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4E15E" w14:textId="77777777" w:rsidR="00FC519F" w:rsidRDefault="00FC519F" w:rsidP="000716FF">
      <w:r>
        <w:separator/>
      </w:r>
    </w:p>
  </w:endnote>
  <w:endnote w:type="continuationSeparator" w:id="0">
    <w:p w14:paraId="4426C68E" w14:textId="77777777" w:rsidR="00FC519F" w:rsidRDefault="00FC519F" w:rsidP="0007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0DB97" w14:textId="77777777" w:rsidR="00FC519F" w:rsidRDefault="00FC519F" w:rsidP="000716FF">
      <w:r>
        <w:separator/>
      </w:r>
    </w:p>
  </w:footnote>
  <w:footnote w:type="continuationSeparator" w:id="0">
    <w:p w14:paraId="1E75EEBC" w14:textId="77777777" w:rsidR="00FC519F" w:rsidRDefault="00FC519F" w:rsidP="0007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C6921"/>
    <w:multiLevelType w:val="hybridMultilevel"/>
    <w:tmpl w:val="22EE6CE0"/>
    <w:lvl w:ilvl="0" w:tplc="A3822496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417C9C8C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7B"/>
    <w:rsid w:val="000716FF"/>
    <w:rsid w:val="00165DF2"/>
    <w:rsid w:val="00212658"/>
    <w:rsid w:val="003626A4"/>
    <w:rsid w:val="0045576C"/>
    <w:rsid w:val="004A0C9B"/>
    <w:rsid w:val="006F5EE0"/>
    <w:rsid w:val="0077077A"/>
    <w:rsid w:val="009A5471"/>
    <w:rsid w:val="00A25F33"/>
    <w:rsid w:val="00AA2DEB"/>
    <w:rsid w:val="00AB2A7C"/>
    <w:rsid w:val="00C75972"/>
    <w:rsid w:val="00D06EE6"/>
    <w:rsid w:val="00D13E04"/>
    <w:rsid w:val="00D47782"/>
    <w:rsid w:val="00D71403"/>
    <w:rsid w:val="00DF10C9"/>
    <w:rsid w:val="00E35866"/>
    <w:rsid w:val="00ED7788"/>
    <w:rsid w:val="00F20F05"/>
    <w:rsid w:val="00F75C7B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D5E23"/>
  <w15:chartTrackingRefBased/>
  <w15:docId w15:val="{2789C851-C02E-4CD9-96EE-DBEEB064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6FF"/>
    <w:rPr>
      <w:sz w:val="18"/>
      <w:szCs w:val="18"/>
    </w:rPr>
  </w:style>
  <w:style w:type="character" w:customStyle="1" w:styleId="cit">
    <w:name w:val="cit"/>
    <w:basedOn w:val="a0"/>
    <w:rsid w:val="00AA2DEB"/>
  </w:style>
  <w:style w:type="character" w:customStyle="1" w:styleId="citation-doi">
    <w:name w:val="citation-doi"/>
    <w:basedOn w:val="a0"/>
    <w:rsid w:val="00AA2DEB"/>
  </w:style>
  <w:style w:type="character" w:customStyle="1" w:styleId="secondary-date">
    <w:name w:val="secondary-date"/>
    <w:basedOn w:val="a0"/>
    <w:rsid w:val="00AA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yuanc</dc:creator>
  <cp:keywords/>
  <dc:description/>
  <cp:lastModifiedBy>yuanc</cp:lastModifiedBy>
  <cp:revision>18</cp:revision>
  <dcterms:created xsi:type="dcterms:W3CDTF">2020-05-12T00:17:00Z</dcterms:created>
  <dcterms:modified xsi:type="dcterms:W3CDTF">2020-05-12T05:48:00Z</dcterms:modified>
</cp:coreProperties>
</file>