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Times New Roman" w:hAnsi="Times New Roman" w:eastAsia="方正小标宋简体"/>
          <w:sz w:val="36"/>
          <w:szCs w:val="36"/>
        </w:rPr>
      </w:pPr>
      <w:bookmarkStart w:id="0" w:name="_GoBack"/>
      <w:r>
        <w:rPr>
          <w:rFonts w:hint="eastAsia" w:ascii="Times New Roman" w:hAnsi="Times New Roman" w:eastAsia="方正小标宋简体"/>
          <w:sz w:val="36"/>
          <w:szCs w:val="36"/>
        </w:rPr>
        <w:t>新中国教育名家大师人选推荐表</w:t>
      </w:r>
    </w:p>
    <w:bookmarkEnd w:id="0"/>
    <w:tbl>
      <w:tblPr>
        <w:tblStyle w:val="3"/>
        <w:tblW w:w="91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1743"/>
        <w:gridCol w:w="1260"/>
        <w:gridCol w:w="1260"/>
        <w:gridCol w:w="1575"/>
        <w:gridCol w:w="2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32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1743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26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出生年月</w:t>
            </w:r>
          </w:p>
        </w:tc>
        <w:tc>
          <w:tcPr>
            <w:tcW w:w="2028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32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政治面貌</w:t>
            </w:r>
          </w:p>
        </w:tc>
        <w:tc>
          <w:tcPr>
            <w:tcW w:w="1743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民族</w:t>
            </w:r>
          </w:p>
        </w:tc>
        <w:tc>
          <w:tcPr>
            <w:tcW w:w="126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学历</w:t>
            </w:r>
          </w:p>
        </w:tc>
        <w:tc>
          <w:tcPr>
            <w:tcW w:w="2028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32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从事教育</w:t>
            </w:r>
          </w:p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工作年限</w:t>
            </w:r>
          </w:p>
        </w:tc>
        <w:tc>
          <w:tcPr>
            <w:tcW w:w="1743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工作单位</w:t>
            </w:r>
          </w:p>
        </w:tc>
        <w:tc>
          <w:tcPr>
            <w:tcW w:w="4863" w:type="dxa"/>
            <w:gridSpan w:val="3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321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职务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（原职务）</w:t>
            </w:r>
          </w:p>
        </w:tc>
        <w:tc>
          <w:tcPr>
            <w:tcW w:w="3003" w:type="dxa"/>
            <w:gridSpan w:val="2"/>
            <w:vAlign w:val="center"/>
          </w:tcPr>
          <w:p>
            <w:pPr>
              <w:spacing w:line="260" w:lineRule="exact"/>
              <w:ind w:firstLine="48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职称</w:t>
            </w:r>
          </w:p>
        </w:tc>
        <w:tc>
          <w:tcPr>
            <w:tcW w:w="3603" w:type="dxa"/>
            <w:gridSpan w:val="2"/>
            <w:vAlign w:val="center"/>
          </w:tcPr>
          <w:p>
            <w:pPr>
              <w:spacing w:line="260" w:lineRule="exact"/>
              <w:ind w:firstLine="48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6" w:hRule="atLeast"/>
          <w:jc w:val="center"/>
        </w:trPr>
        <w:tc>
          <w:tcPr>
            <w:tcW w:w="1321" w:type="dxa"/>
            <w:tcBorders>
              <w:top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</w:t>
            </w:r>
          </w:p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荐</w:t>
            </w:r>
          </w:p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理</w:t>
            </w:r>
          </w:p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由</w:t>
            </w:r>
          </w:p>
        </w:tc>
        <w:tc>
          <w:tcPr>
            <w:tcW w:w="7866" w:type="dxa"/>
            <w:gridSpan w:val="5"/>
            <w:tcBorders>
              <w:top w:val="nil"/>
            </w:tcBorders>
          </w:tcPr>
          <w:p>
            <w:pPr>
              <w:spacing w:line="34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（含理论建树、实践成果、代表作、社会影响力等，不超过</w:t>
            </w:r>
            <w:r>
              <w:rPr>
                <w:rFonts w:ascii="宋体" w:hAnsi="宋体"/>
                <w:b/>
                <w:sz w:val="24"/>
              </w:rPr>
              <w:t>300</w:t>
            </w:r>
            <w:r>
              <w:rPr>
                <w:rFonts w:hint="eastAsia" w:ascii="宋体" w:hAnsi="宋体"/>
                <w:b/>
                <w:sz w:val="24"/>
              </w:rPr>
              <w:t>字）</w:t>
            </w:r>
          </w:p>
          <w:p>
            <w:pPr>
              <w:spacing w:line="340" w:lineRule="exact"/>
              <w:ind w:firstLine="480"/>
              <w:rPr>
                <w:rFonts w:ascii="宋体" w:hAnsi="宋体"/>
                <w:b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10459"/>
    <w:rsid w:val="3DA10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2017-04-18T09:02:00Z</dcterms:created>
  <dc:creator>匿名用户</dc:creator>
  <cp:lastModifiedBy>匿名用户</cp:lastModifiedBy>
  <dcterms:modified xsi:type="dcterms:W3CDTF">2017-04-18T09:03:33Z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