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F" w:rsidRDefault="003B4458" w:rsidP="009037BF">
      <w:pPr>
        <w:jc w:val="left"/>
        <w:rPr>
          <w:sz w:val="24"/>
          <w:szCs w:val="24"/>
        </w:rPr>
      </w:pPr>
      <w:bookmarkStart w:id="0" w:name="_GoBack"/>
      <w:bookmarkEnd w:id="0"/>
      <w:r w:rsidRPr="009037BF">
        <w:rPr>
          <w:rFonts w:hint="eastAsia"/>
          <w:sz w:val="24"/>
          <w:szCs w:val="24"/>
        </w:rPr>
        <w:t>附件</w:t>
      </w:r>
      <w:r w:rsidR="009037BF">
        <w:rPr>
          <w:rFonts w:hint="eastAsia"/>
          <w:sz w:val="24"/>
          <w:szCs w:val="24"/>
        </w:rPr>
        <w:t>1</w:t>
      </w:r>
      <w:r w:rsidR="009037BF">
        <w:rPr>
          <w:rFonts w:hint="eastAsia"/>
          <w:sz w:val="24"/>
          <w:szCs w:val="24"/>
        </w:rPr>
        <w:t>：</w:t>
      </w:r>
    </w:p>
    <w:p w:rsidR="009037BF" w:rsidRDefault="003B445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年福建省首届高校大学生教育技术专业技能大赛</w:t>
      </w:r>
    </w:p>
    <w:p w:rsidR="000471CE" w:rsidRDefault="009037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福州大学选拔赛</w:t>
      </w:r>
      <w:r w:rsidR="003B4458">
        <w:rPr>
          <w:rFonts w:hint="eastAsia"/>
          <w:b/>
          <w:sz w:val="30"/>
          <w:szCs w:val="30"/>
        </w:rPr>
        <w:t>报名表</w:t>
      </w:r>
    </w:p>
    <w:p w:rsidR="000471CE" w:rsidRDefault="003B4458">
      <w:pPr>
        <w:jc w:val="center"/>
      </w:pPr>
      <w:r>
        <w:rPr>
          <w:rFonts w:hint="eastAsia"/>
          <w:b/>
          <w:sz w:val="30"/>
          <w:szCs w:val="30"/>
        </w:rPr>
        <w:t xml:space="preserve">                                    </w:t>
      </w:r>
    </w:p>
    <w:tbl>
      <w:tblPr>
        <w:tblStyle w:val="a8"/>
        <w:tblW w:w="8969" w:type="dxa"/>
        <w:tblLayout w:type="fixed"/>
        <w:tblLook w:val="04A0" w:firstRow="1" w:lastRow="0" w:firstColumn="1" w:lastColumn="0" w:noHBand="0" w:noVBand="1"/>
      </w:tblPr>
      <w:tblGrid>
        <w:gridCol w:w="1101"/>
        <w:gridCol w:w="1317"/>
        <w:gridCol w:w="2114"/>
        <w:gridCol w:w="2043"/>
        <w:gridCol w:w="2394"/>
      </w:tblGrid>
      <w:tr w:rsidR="000471CE" w:rsidTr="00970452">
        <w:trPr>
          <w:trHeight w:val="448"/>
        </w:trPr>
        <w:tc>
          <w:tcPr>
            <w:tcW w:w="1101" w:type="dxa"/>
          </w:tcPr>
          <w:p w:rsidR="000471CE" w:rsidRDefault="003B4458">
            <w:r>
              <w:rPr>
                <w:rFonts w:hint="eastAsia"/>
              </w:rPr>
              <w:t>团队名称</w:t>
            </w:r>
          </w:p>
        </w:tc>
        <w:tc>
          <w:tcPr>
            <w:tcW w:w="7868" w:type="dxa"/>
            <w:gridSpan w:val="4"/>
          </w:tcPr>
          <w:p w:rsidR="000471CE" w:rsidRDefault="000471CE"/>
        </w:tc>
      </w:tr>
      <w:tr w:rsidR="00970452" w:rsidTr="004241E8">
        <w:trPr>
          <w:trHeight w:val="448"/>
        </w:trPr>
        <w:tc>
          <w:tcPr>
            <w:tcW w:w="1101" w:type="dxa"/>
          </w:tcPr>
          <w:p w:rsidR="00970452" w:rsidRDefault="00970452">
            <w:r>
              <w:rPr>
                <w:rFonts w:hint="eastAsia"/>
              </w:rPr>
              <w:t>作品名称</w:t>
            </w:r>
          </w:p>
        </w:tc>
        <w:tc>
          <w:tcPr>
            <w:tcW w:w="7868" w:type="dxa"/>
            <w:gridSpan w:val="4"/>
          </w:tcPr>
          <w:p w:rsidR="00970452" w:rsidRDefault="00970452"/>
        </w:tc>
      </w:tr>
      <w:tr w:rsidR="000471CE" w:rsidTr="00970452">
        <w:trPr>
          <w:trHeight w:val="411"/>
        </w:trPr>
        <w:tc>
          <w:tcPr>
            <w:tcW w:w="1101" w:type="dxa"/>
          </w:tcPr>
          <w:p w:rsidR="000471CE" w:rsidRDefault="003B4458">
            <w:r>
              <w:rPr>
                <w:rFonts w:hint="eastAsia"/>
              </w:rPr>
              <w:t>参赛类型</w:t>
            </w:r>
          </w:p>
        </w:tc>
        <w:tc>
          <w:tcPr>
            <w:tcW w:w="7868" w:type="dxa"/>
            <w:gridSpan w:val="4"/>
          </w:tcPr>
          <w:p w:rsidR="000471CE" w:rsidRDefault="003B4458"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微课创作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□微视频创作 </w:t>
            </w:r>
            <w:r>
              <w:rPr>
                <w:rFonts w:asciiTheme="minorEastAsia" w:hAnsiTheme="minorEastAsia" w:hint="eastAsia"/>
              </w:rPr>
              <w:t xml:space="preserve">□多媒体作品创作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网页及APP应用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宋体" w:eastAsia="宋体" w:hAnsi="宋体" w:hint="eastAsia"/>
              </w:rPr>
              <w:t>3D设计</w:t>
            </w:r>
          </w:p>
        </w:tc>
      </w:tr>
      <w:tr w:rsidR="000471CE" w:rsidTr="00970452">
        <w:trPr>
          <w:trHeight w:val="417"/>
        </w:trPr>
        <w:tc>
          <w:tcPr>
            <w:tcW w:w="1101" w:type="dxa"/>
          </w:tcPr>
          <w:p w:rsidR="000471CE" w:rsidRDefault="003B4458">
            <w:r>
              <w:rPr>
                <w:rFonts w:hint="eastAsia"/>
              </w:rPr>
              <w:t>报名单位</w:t>
            </w:r>
          </w:p>
        </w:tc>
        <w:tc>
          <w:tcPr>
            <w:tcW w:w="7868" w:type="dxa"/>
            <w:gridSpan w:val="4"/>
          </w:tcPr>
          <w:p w:rsidR="000471CE" w:rsidRDefault="000471CE"/>
        </w:tc>
      </w:tr>
      <w:tr w:rsidR="000471CE" w:rsidTr="00970452">
        <w:trPr>
          <w:trHeight w:val="310"/>
        </w:trPr>
        <w:tc>
          <w:tcPr>
            <w:tcW w:w="1101" w:type="dxa"/>
            <w:vMerge w:val="restart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317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37" w:type="dxa"/>
            <w:gridSpan w:val="2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0471CE" w:rsidTr="00970452">
        <w:trPr>
          <w:trHeight w:val="310"/>
        </w:trPr>
        <w:tc>
          <w:tcPr>
            <w:tcW w:w="1101" w:type="dxa"/>
            <w:vMerge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1317" w:type="dxa"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4437" w:type="dxa"/>
            <w:gridSpan w:val="2"/>
            <w:vAlign w:val="center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310"/>
        </w:trPr>
        <w:tc>
          <w:tcPr>
            <w:tcW w:w="1101" w:type="dxa"/>
            <w:vMerge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1317" w:type="dxa"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  <w:vAlign w:val="center"/>
          </w:tcPr>
          <w:p w:rsidR="000471CE" w:rsidRDefault="000471CE">
            <w:pPr>
              <w:jc w:val="center"/>
            </w:pPr>
          </w:p>
        </w:tc>
        <w:tc>
          <w:tcPr>
            <w:tcW w:w="4437" w:type="dxa"/>
            <w:gridSpan w:val="2"/>
            <w:vAlign w:val="center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321"/>
        </w:trPr>
        <w:tc>
          <w:tcPr>
            <w:tcW w:w="1101" w:type="dxa"/>
            <w:vMerge w:val="restart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参赛学生</w:t>
            </w:r>
          </w:p>
        </w:tc>
        <w:tc>
          <w:tcPr>
            <w:tcW w:w="1317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3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4" w:type="dxa"/>
            <w:vAlign w:val="center"/>
          </w:tcPr>
          <w:p w:rsidR="000471CE" w:rsidRDefault="003B4458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0471CE" w:rsidTr="00970452">
        <w:trPr>
          <w:trHeight w:val="321"/>
        </w:trPr>
        <w:tc>
          <w:tcPr>
            <w:tcW w:w="1101" w:type="dxa"/>
            <w:vMerge/>
          </w:tcPr>
          <w:p w:rsidR="000471CE" w:rsidRDefault="000471CE"/>
        </w:tc>
        <w:tc>
          <w:tcPr>
            <w:tcW w:w="1317" w:type="dxa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</w:tcPr>
          <w:p w:rsidR="000471CE" w:rsidRDefault="000471CE">
            <w:pPr>
              <w:jc w:val="center"/>
            </w:pPr>
          </w:p>
        </w:tc>
        <w:tc>
          <w:tcPr>
            <w:tcW w:w="2043" w:type="dxa"/>
          </w:tcPr>
          <w:p w:rsidR="000471CE" w:rsidRDefault="000471CE">
            <w:pPr>
              <w:jc w:val="center"/>
            </w:pPr>
          </w:p>
        </w:tc>
        <w:tc>
          <w:tcPr>
            <w:tcW w:w="2394" w:type="dxa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321"/>
        </w:trPr>
        <w:tc>
          <w:tcPr>
            <w:tcW w:w="1101" w:type="dxa"/>
            <w:vMerge/>
          </w:tcPr>
          <w:p w:rsidR="000471CE" w:rsidRDefault="000471CE"/>
        </w:tc>
        <w:tc>
          <w:tcPr>
            <w:tcW w:w="1317" w:type="dxa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</w:tcPr>
          <w:p w:rsidR="000471CE" w:rsidRDefault="000471CE">
            <w:pPr>
              <w:jc w:val="center"/>
            </w:pPr>
          </w:p>
        </w:tc>
        <w:tc>
          <w:tcPr>
            <w:tcW w:w="2043" w:type="dxa"/>
          </w:tcPr>
          <w:p w:rsidR="000471CE" w:rsidRDefault="000471CE">
            <w:pPr>
              <w:jc w:val="center"/>
            </w:pPr>
          </w:p>
        </w:tc>
        <w:tc>
          <w:tcPr>
            <w:tcW w:w="2394" w:type="dxa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321"/>
        </w:trPr>
        <w:tc>
          <w:tcPr>
            <w:tcW w:w="1101" w:type="dxa"/>
            <w:vMerge/>
          </w:tcPr>
          <w:p w:rsidR="000471CE" w:rsidRDefault="000471CE"/>
        </w:tc>
        <w:tc>
          <w:tcPr>
            <w:tcW w:w="1317" w:type="dxa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</w:tcPr>
          <w:p w:rsidR="000471CE" w:rsidRDefault="000471CE">
            <w:pPr>
              <w:jc w:val="center"/>
            </w:pPr>
          </w:p>
        </w:tc>
        <w:tc>
          <w:tcPr>
            <w:tcW w:w="2043" w:type="dxa"/>
          </w:tcPr>
          <w:p w:rsidR="000471CE" w:rsidRDefault="000471CE">
            <w:pPr>
              <w:jc w:val="center"/>
            </w:pPr>
          </w:p>
        </w:tc>
        <w:tc>
          <w:tcPr>
            <w:tcW w:w="2394" w:type="dxa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321"/>
        </w:trPr>
        <w:tc>
          <w:tcPr>
            <w:tcW w:w="1101" w:type="dxa"/>
            <w:vMerge/>
          </w:tcPr>
          <w:p w:rsidR="000471CE" w:rsidRDefault="000471CE"/>
        </w:tc>
        <w:tc>
          <w:tcPr>
            <w:tcW w:w="1317" w:type="dxa"/>
          </w:tcPr>
          <w:p w:rsidR="000471CE" w:rsidRDefault="000471CE">
            <w:pPr>
              <w:jc w:val="center"/>
            </w:pPr>
          </w:p>
        </w:tc>
        <w:tc>
          <w:tcPr>
            <w:tcW w:w="2114" w:type="dxa"/>
          </w:tcPr>
          <w:p w:rsidR="000471CE" w:rsidRDefault="000471CE">
            <w:pPr>
              <w:jc w:val="center"/>
            </w:pPr>
          </w:p>
        </w:tc>
        <w:tc>
          <w:tcPr>
            <w:tcW w:w="2043" w:type="dxa"/>
          </w:tcPr>
          <w:p w:rsidR="000471CE" w:rsidRDefault="000471CE">
            <w:pPr>
              <w:jc w:val="center"/>
            </w:pPr>
          </w:p>
        </w:tc>
        <w:tc>
          <w:tcPr>
            <w:tcW w:w="2394" w:type="dxa"/>
          </w:tcPr>
          <w:p w:rsidR="000471CE" w:rsidRDefault="000471CE">
            <w:pPr>
              <w:jc w:val="center"/>
            </w:pPr>
          </w:p>
        </w:tc>
      </w:tr>
      <w:tr w:rsidR="000471CE" w:rsidTr="00970452">
        <w:trPr>
          <w:trHeight w:val="6988"/>
        </w:trPr>
        <w:tc>
          <w:tcPr>
            <w:tcW w:w="1101" w:type="dxa"/>
          </w:tcPr>
          <w:p w:rsidR="000471CE" w:rsidRDefault="003B4458">
            <w:r>
              <w:rPr>
                <w:rFonts w:hint="eastAsia"/>
              </w:rPr>
              <w:t>内容简介及特色</w:t>
            </w:r>
          </w:p>
          <w:p w:rsidR="000471CE" w:rsidRDefault="003B44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868" w:type="dxa"/>
            <w:gridSpan w:val="4"/>
          </w:tcPr>
          <w:p w:rsidR="000471CE" w:rsidRDefault="000471CE"/>
        </w:tc>
      </w:tr>
    </w:tbl>
    <w:p w:rsidR="000471CE" w:rsidRDefault="003B445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、报名单位填院系名称；</w:t>
      </w:r>
    </w:p>
    <w:p w:rsidR="00970452" w:rsidRDefault="003B4458" w:rsidP="00970452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、参赛类型只能选一个</w:t>
      </w:r>
      <w:r w:rsidR="00A430BB">
        <w:rPr>
          <w:rFonts w:hint="eastAsia"/>
        </w:rPr>
        <w:t>。</w:t>
      </w:r>
    </w:p>
    <w:p w:rsidR="00970452" w:rsidRDefault="00970452" w:rsidP="00970452">
      <w:pPr>
        <w:ind w:firstLineChars="300" w:firstLine="630"/>
      </w:pPr>
    </w:p>
    <w:p w:rsidR="000471CE" w:rsidRPr="00970452" w:rsidRDefault="003B4458" w:rsidP="00970452">
      <w:pPr>
        <w:jc w:val="left"/>
        <w:rPr>
          <w:sz w:val="24"/>
          <w:szCs w:val="24"/>
        </w:rPr>
      </w:pPr>
      <w:r w:rsidRPr="00970452">
        <w:rPr>
          <w:rFonts w:hint="eastAsia"/>
          <w:sz w:val="24"/>
          <w:szCs w:val="24"/>
        </w:rPr>
        <w:lastRenderedPageBreak/>
        <w:t>附件</w:t>
      </w:r>
      <w:r w:rsidR="00970452" w:rsidRPr="00970452">
        <w:rPr>
          <w:rFonts w:hint="eastAsia"/>
          <w:sz w:val="24"/>
          <w:szCs w:val="24"/>
        </w:rPr>
        <w:t>2</w:t>
      </w:r>
      <w:r w:rsidR="00970452" w:rsidRPr="00970452">
        <w:rPr>
          <w:rFonts w:hint="eastAsia"/>
          <w:sz w:val="24"/>
          <w:szCs w:val="24"/>
        </w:rPr>
        <w:t>：</w:t>
      </w:r>
    </w:p>
    <w:p w:rsidR="000471CE" w:rsidRDefault="003B4458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1CE" w:rsidRDefault="003B4458">
      <w:pPr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>
        <w:rPr>
          <w:rFonts w:ascii="仿宋" w:eastAsia="仿宋" w:hAnsi="仿宋"/>
          <w:b/>
          <w:sz w:val="36"/>
          <w:szCs w:val="36"/>
        </w:rPr>
        <w:t>微课</w:t>
      </w:r>
      <w:r>
        <w:rPr>
          <w:rFonts w:ascii="仿宋" w:eastAsia="仿宋" w:hAnsi="仿宋" w:hint="eastAsia"/>
          <w:b/>
          <w:sz w:val="36"/>
          <w:szCs w:val="36"/>
        </w:rPr>
        <w:t>创作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比赛说明</w:t>
      </w:r>
    </w:p>
    <w:p w:rsidR="00970452" w:rsidRDefault="00970452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一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微课提交</w:t>
      </w:r>
      <w:proofErr w:type="gramEnd"/>
      <w:r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的内容要求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微课设计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包应包含：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微课设计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说明、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微课录制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脚本、微练习设计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和微课视频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① </w:t>
      </w:r>
      <w:proofErr w:type="gramStart"/>
      <w:r>
        <w:rPr>
          <w:rFonts w:ascii="仿宋" w:eastAsia="仿宋" w:hAnsi="仿宋" w:cs="Tahoma"/>
          <w:color w:val="000000"/>
          <w:kern w:val="0"/>
          <w:sz w:val="24"/>
          <w:szCs w:val="24"/>
        </w:rPr>
        <w:t>微课设计</w:t>
      </w:r>
      <w:proofErr w:type="gramEnd"/>
      <w:r>
        <w:rPr>
          <w:rFonts w:ascii="仿宋" w:eastAsia="仿宋" w:hAnsi="仿宋" w:cs="Tahoma"/>
          <w:color w:val="000000"/>
          <w:kern w:val="0"/>
          <w:sz w:val="24"/>
          <w:szCs w:val="24"/>
        </w:rPr>
        <w:t>说明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Tahoma"/>
          <w:color w:val="000000"/>
          <w:kern w:val="0"/>
          <w:sz w:val="24"/>
          <w:szCs w:val="24"/>
        </w:rPr>
        <w:t>应</w:t>
      </w:r>
      <w:proofErr w:type="gramStart"/>
      <w:r>
        <w:rPr>
          <w:rFonts w:ascii="仿宋" w:eastAsia="仿宋" w:hAnsi="仿宋" w:cs="Tahoma"/>
          <w:color w:val="000000"/>
          <w:kern w:val="0"/>
          <w:sz w:val="24"/>
          <w:szCs w:val="24"/>
        </w:rPr>
        <w:t>点明微课设计</w:t>
      </w:r>
      <w:proofErr w:type="gramEnd"/>
      <w:r>
        <w:rPr>
          <w:rFonts w:ascii="仿宋" w:eastAsia="仿宋" w:hAnsi="仿宋" w:cs="Tahoma"/>
          <w:color w:val="000000"/>
          <w:kern w:val="0"/>
          <w:sz w:val="24"/>
          <w:szCs w:val="24"/>
        </w:rPr>
        <w:t>和使用的意图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r>
        <w:rPr>
          <w:rFonts w:ascii="仿宋" w:eastAsia="仿宋" w:hAnsi="仿宋" w:cs="Tahoma"/>
          <w:color w:val="000000"/>
          <w:kern w:val="0"/>
          <w:sz w:val="24"/>
          <w:szCs w:val="24"/>
        </w:rPr>
        <w:t>即为什么制作关于某个知识点的微课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proofErr w:type="gramStart"/>
      <w:r>
        <w:rPr>
          <w:rFonts w:ascii="仿宋" w:eastAsia="仿宋" w:hAnsi="仿宋" w:cs="Tahoma"/>
          <w:color w:val="000000"/>
          <w:kern w:val="0"/>
          <w:sz w:val="24"/>
          <w:szCs w:val="24"/>
        </w:rPr>
        <w:t>微课应用</w:t>
      </w:r>
      <w:proofErr w:type="gramEnd"/>
      <w:r>
        <w:rPr>
          <w:rFonts w:ascii="仿宋" w:eastAsia="仿宋" w:hAnsi="仿宋" w:cs="Tahoma"/>
          <w:color w:val="000000"/>
          <w:kern w:val="0"/>
          <w:sz w:val="24"/>
          <w:szCs w:val="24"/>
        </w:rPr>
        <w:t>的时机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proofErr w:type="gramStart"/>
      <w:r>
        <w:rPr>
          <w:rFonts w:ascii="仿宋" w:eastAsia="仿宋" w:hAnsi="仿宋" w:cs="Tahoma"/>
          <w:color w:val="000000"/>
          <w:kern w:val="0"/>
          <w:sz w:val="24"/>
          <w:szCs w:val="24"/>
        </w:rPr>
        <w:t>及微课与</w:t>
      </w:r>
      <w:proofErr w:type="gramEnd"/>
      <w:r>
        <w:rPr>
          <w:rFonts w:ascii="仿宋" w:eastAsia="仿宋" w:hAnsi="仿宋" w:cs="Tahoma"/>
          <w:color w:val="000000"/>
          <w:kern w:val="0"/>
          <w:sz w:val="24"/>
          <w:szCs w:val="24"/>
        </w:rPr>
        <w:t>完整的课堂教学设计之间的关系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② 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微课录制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脚本：应清楚表明每个视频画面对应的教学环节、呈现的内容、呈现的方式，及配套的解说词和视频录制时间。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③ 微练习设计：应说明练习设计的目的、对应的教学目标及目标等级。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④ 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微课视频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：录制要求、技术标准和文件格式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详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见下文。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二、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微课录制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的基本要求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/>
          <w:color w:val="000000"/>
          <w:kern w:val="0"/>
          <w:sz w:val="24"/>
          <w:szCs w:val="24"/>
        </w:rPr>
        <w:t>1.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录制工具：可以使用录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屏软件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进行录制，也可以使用手机录制，或者利用手写板、DV等其他工具；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/>
          <w:color w:val="000000"/>
          <w:kern w:val="0"/>
          <w:sz w:val="24"/>
          <w:szCs w:val="24"/>
        </w:rPr>
        <w:t>2.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视频画面要求：构图合理、图像清晰、画面稳定、声音清楚。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三、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微课技术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格式与标准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1. 视频长度：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总时长一般控制在5-10分钟左右。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根据知识点讲解需要，可适当延长视频时长，但最好不要超过15分钟。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微课视频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片头：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课程片头应包含：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微课课题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名称、适应的学科与年级、制作者信息，如制作者姓名、单位等。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  <w:t xml:space="preserve">3. 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微课视频技术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标准：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①</w:t>
      </w:r>
      <w:r>
        <w:rPr>
          <w:rFonts w:ascii="仿宋" w:eastAsia="仿宋" w:hAnsi="仿宋" w:cs="Tahom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清晰度应在720P</w:t>
      </w:r>
      <w:r>
        <w:rPr>
          <w:rFonts w:ascii="仿宋" w:eastAsia="仿宋" w:hAnsi="仿宋" w:cs="Tahoma"/>
          <w:color w:val="000000"/>
          <w:kern w:val="0"/>
          <w:sz w:val="24"/>
          <w:szCs w:val="24"/>
        </w:rPr>
        <w:t>以上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，即视频分辨率在1280×720.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② 声音拾取清晰，无明显失真，音量适中，背景音与独白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音配合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完美.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③ 画面信号稳定，无色闪或画面跳变。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lastRenderedPageBreak/>
        <w:t>四、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微课视频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文件格式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视频尺寸：960×540（16:9）或960×720(4:3)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文件大小：200M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五、作品视频（展示版）提交要求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六、</w:t>
      </w:r>
      <w:proofErr w:type="gramStart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微课竞赛</w:t>
      </w:r>
      <w:proofErr w:type="gramEnd"/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活动评分标准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1、评审标准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66"/>
        <w:gridCol w:w="6269"/>
      </w:tblGrid>
      <w:tr w:rsidR="000471CE">
        <w:trPr>
          <w:trHeight w:val="486"/>
          <w:jc w:val="center"/>
        </w:trPr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指标说明</w:t>
            </w:r>
          </w:p>
        </w:tc>
      </w:tr>
      <w:tr w:rsidR="000471CE">
        <w:trPr>
          <w:trHeight w:val="393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主题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与内容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（CK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）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选题明确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围绕某一知识点进行设计，具有相对独立性。</w:t>
            </w:r>
          </w:p>
        </w:tc>
      </w:tr>
      <w:tr w:rsidR="000471CE">
        <w:trPr>
          <w:trHeight w:val="334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内容完整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内容是一个完整的教学流程，包含新课导入、新课讲解、练习巩固和内容小结。</w:t>
            </w:r>
          </w:p>
        </w:tc>
      </w:tr>
      <w:tr w:rsidR="000471CE">
        <w:trPr>
          <w:trHeight w:val="471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内容科学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内容严谨充实，无科学性、政策性错误，能反映社会和学科发展。</w:t>
            </w:r>
          </w:p>
        </w:tc>
      </w:tr>
      <w:tr w:rsidR="000471CE">
        <w:trPr>
          <w:trHeight w:val="471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教学设计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与规划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(PK)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目标明确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教学目标明确，思路清晰；目标等级符合学生认知规律，适合学生自主学习。</w:t>
            </w:r>
          </w:p>
        </w:tc>
      </w:tr>
      <w:tr w:rsidR="000471CE">
        <w:trPr>
          <w:trHeight w:val="393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方法适当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1．根据教学目标设计适合学生自主学习的教学流程，教学过程主线清晰；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2．选用适当的教学方法和策略，调动学生的学习积极性；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教学媒体选择恰当，能较好地支持教学内容的传递。</w:t>
            </w:r>
          </w:p>
        </w:tc>
      </w:tr>
      <w:tr w:rsidR="000471CE">
        <w:trPr>
          <w:trHeight w:val="412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练习适切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微课中的练习题能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紧扣微课视频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所涉及的知识点，无科学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性错误，能较好检测学生对于这些知识的掌握情况。</w:t>
            </w:r>
          </w:p>
        </w:tc>
      </w:tr>
      <w:tr w:rsidR="000471CE">
        <w:trPr>
          <w:trHeight w:val="373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语言表达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与讲解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(PCK)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语言设计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教学语言的设计具有逻辑性、启发性，且内容衔接自然；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471CE">
        <w:trPr>
          <w:trHeight w:val="353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语音标准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普通话规范清晰，声音富有节奏感，不拖沓。</w:t>
            </w:r>
          </w:p>
        </w:tc>
      </w:tr>
      <w:tr w:rsidR="000471CE">
        <w:trPr>
          <w:trHeight w:val="490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与技巧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(TK,TPCK)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技术规范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微视频：时长不超过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分钟；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视频图像清晰稳定、构图合理、声音清楚，无噪音；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视频有片头和片尾；应显示标题、作者、单位。</w:t>
            </w:r>
          </w:p>
        </w:tc>
      </w:tr>
      <w:tr w:rsidR="000471CE">
        <w:trPr>
          <w:trHeight w:val="1022"/>
          <w:jc w:val="center"/>
        </w:trPr>
        <w:tc>
          <w:tcPr>
            <w:tcW w:w="1296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制作技巧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1.视频过渡效果自然、合理，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浮夸；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2.在教学需要的前提下，合理使用缩放技术；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3.背景音乐与解说旁白配合巧妙，和谐；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4.主要教学环节有字幕提示，或是图标提示；</w:t>
            </w:r>
          </w:p>
        </w:tc>
      </w:tr>
      <w:tr w:rsidR="000471CE">
        <w:trPr>
          <w:trHeight w:val="904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（TPCK）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视频艺术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视频画面构图合理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色彩搭配和谐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动画设计符合学生的认知心理与媒体适应心理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471CE">
        <w:trPr>
          <w:trHeight w:val="904"/>
          <w:jc w:val="center"/>
        </w:trPr>
        <w:tc>
          <w:tcPr>
            <w:tcW w:w="12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0471C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创意设计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微课内容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与课程类型与众不同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2.视频录制形式新颖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</w:tc>
      </w:tr>
    </w:tbl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0471CE" w:rsidRDefault="003B4458">
      <w:pPr>
        <w:pStyle w:val="a5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参赛团队对作品技术难点与创新点进行自评，回答评委问题。评委将与选手进行互动并点评。每个作品答辩时间限10分钟以内。</w:t>
      </w: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>
      <w:pPr>
        <w:ind w:firstLineChars="200" w:firstLine="420"/>
      </w:pPr>
    </w:p>
    <w:p w:rsidR="000471CE" w:rsidRDefault="000471CE"/>
    <w:p w:rsidR="00970452" w:rsidRDefault="00970452" w:rsidP="00970452">
      <w:pPr>
        <w:rPr>
          <w:b/>
          <w:bCs/>
          <w:sz w:val="32"/>
          <w:szCs w:val="32"/>
        </w:rPr>
      </w:pPr>
    </w:p>
    <w:p w:rsidR="00970452" w:rsidRDefault="00970452" w:rsidP="00970452">
      <w:pPr>
        <w:rPr>
          <w:b/>
          <w:bCs/>
          <w:sz w:val="32"/>
          <w:szCs w:val="32"/>
        </w:rPr>
      </w:pPr>
    </w:p>
    <w:p w:rsidR="000471CE" w:rsidRDefault="003B4458" w:rsidP="00970452">
      <w:pPr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 w:rsidR="00970452">
        <w:rPr>
          <w:rFonts w:ascii="仿宋" w:eastAsia="仿宋" w:hAnsi="仿宋" w:cs="仿宋" w:hint="eastAsia"/>
          <w:b/>
          <w:bCs/>
          <w:sz w:val="32"/>
          <w:szCs w:val="32"/>
        </w:rPr>
        <w:t>3：</w:t>
      </w:r>
    </w:p>
    <w:p w:rsidR="000471CE" w:rsidRDefault="003B4458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1CE" w:rsidRDefault="003B4458">
      <w:pPr>
        <w:spacing w:beforeLines="50" w:before="156" w:afterLines="50" w:after="156"/>
        <w:ind w:firstLine="420"/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>
        <w:rPr>
          <w:rFonts w:ascii="仿宋" w:eastAsia="仿宋" w:hAnsi="仿宋" w:hint="eastAsia"/>
          <w:b/>
          <w:sz w:val="36"/>
          <w:szCs w:val="36"/>
        </w:rPr>
        <w:t>微电影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创作比赛说明</w:t>
      </w:r>
    </w:p>
    <w:p w:rsidR="000471CE" w:rsidRDefault="000471CE">
      <w:pPr>
        <w:ind w:firstLine="420"/>
      </w:pP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微电影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创作比赛旨在推动高校教育技术影视传媒教育发展，引领当代大学生开阔创作视野、促进校际交流，成为福建省在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微电影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创作方面展映交流、技能实践培训、思维创意拓展等综合平台。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一、作品提交要求</w:t>
      </w:r>
    </w:p>
    <w:p w:rsidR="000471CE" w:rsidRDefault="003B4458">
      <w:pPr>
        <w:pStyle w:val="11"/>
        <w:numPr>
          <w:ilvl w:val="0"/>
          <w:numId w:val="7"/>
        </w:numPr>
        <w:spacing w:line="360" w:lineRule="auto"/>
        <w:ind w:left="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作品类别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纪录片、剧情片、宣传及广告片、非主流影片</w:t>
      </w:r>
    </w:p>
    <w:p w:rsidR="000471CE" w:rsidRDefault="003B4458"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作品时长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作品正片包含片头片尾15分钟（含）以内，作品时长超过15分钟自动转为观摩作品。</w:t>
      </w:r>
    </w:p>
    <w:tbl>
      <w:tblPr>
        <w:tblW w:w="8306" w:type="dxa"/>
        <w:tblCellSpacing w:w="0" w:type="dxa"/>
        <w:shd w:val="clear" w:color="auto" w:fill="F7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471CE">
        <w:trPr>
          <w:tblCellSpacing w:w="0" w:type="dxa"/>
        </w:trPr>
        <w:tc>
          <w:tcPr>
            <w:tcW w:w="8306" w:type="dxa"/>
            <w:shd w:val="clear" w:color="auto" w:fill="F7FDFF"/>
            <w:vAlign w:val="center"/>
          </w:tcPr>
          <w:p w:rsidR="000471CE" w:rsidRDefault="000471CE">
            <w:pPr>
              <w:widowControl/>
              <w:ind w:firstLine="32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471CE" w:rsidRDefault="003B4458">
      <w:pPr>
        <w:pStyle w:val="11"/>
        <w:numPr>
          <w:ilvl w:val="0"/>
          <w:numId w:val="8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作品格式要求</w:t>
      </w:r>
    </w:p>
    <w:p w:rsidR="000471CE" w:rsidRDefault="003B4458">
      <w:pPr>
        <w:spacing w:line="360" w:lineRule="auto"/>
        <w:ind w:firstLine="420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 制式：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PAL制或NTSC制</w:t>
      </w:r>
    </w:p>
    <w:p w:rsidR="000471CE" w:rsidRDefault="003B4458">
      <w:pPr>
        <w:spacing w:line="360" w:lineRule="auto"/>
        <w:ind w:firstLine="420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 幅宽高比：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4：3 或16：9</w:t>
      </w:r>
    </w:p>
    <w:p w:rsidR="000471CE" w:rsidRDefault="003B4458">
      <w:pPr>
        <w:spacing w:line="360" w:lineRule="auto"/>
        <w:ind w:firstLine="42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 字幕要求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1）须给对白、旁白、独白和解说加上字幕，处于画面下方，以字幕安全框下沿为底线；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2）文字体：黑体；英文字体：Times New Roman，略小于中文字幕；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3）字号要求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标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清作品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要求：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高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清作品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要求：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1280*720，对应字幕大小为中文35，英文33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1440*1080，对应字幕大小为中文40，英文38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1920*1080，对应字幕大小为中文52，英文50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4）字体颜色：白色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描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黑边（如有遮幅，字幕加在遮幅上）；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5）字幕位置固定，对齐方式统一。单一语种字幕单行显示，中文每行不多于15个汉字，除引号（“”）、书名号（《》）外不得有其他标点符号；中英文双语字幕，中文在上，英文在下，英文每页显示不多于2行。</w:t>
      </w:r>
    </w:p>
    <w:p w:rsidR="000471CE" w:rsidRDefault="003B4458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 声音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双声道立体声或5.1环绕声（采样率48kHz，总体电平应在-20dB到-10dB之间）。</w:t>
      </w:r>
    </w:p>
    <w:p w:rsidR="000471CE" w:rsidRDefault="003B4458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 作品格式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1）高清格式和画面标准：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1080i：画幅1440*1080或 1920*1080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720p：画幅1280*720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1080p：画幅1920*1080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2）标清格式和画面标准：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DV、DVCPRO或DVCAM，画幅720*576</w:t>
      </w:r>
    </w:p>
    <w:p w:rsidR="000471CE" w:rsidRDefault="003B4458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6视频格式要求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MPEG数据、MOV数据或AVI数据三种格式之一；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1）MPEG格式： 高清视频码率不低于15M，声音设置为原始采样率。画幅为1920*1080时，请尽量选择25M码率。例图略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2）MOV格式： 高清视频码率不低于15M，声音设置为原始采样率。画幅为1920*1080时，请尽量选择25M码率以上。例图略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3）AVI格式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（如是标清作品，以上三种格式码率不得低于8M）</w:t>
      </w:r>
    </w:p>
    <w:p w:rsidR="000471CE" w:rsidRDefault="003B4458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7有关版权要求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1）如作品中含有非原创性的内容，包括画面、片段、歌曲或音乐，必需于片尾字幕中以文字标示该等内容的来源。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2）如为改编作品，必需于片尾字幕前以文字标示原作品来源。</w:t>
      </w:r>
    </w:p>
    <w:p w:rsidR="000471CE" w:rsidRDefault="003B4458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参赛作品提交资料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视频（预告片、正片）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文稿资料（影片简介、导演阐述、制作手记（技术方面）、剧本、分镜头脚本、命题作品主题阐释等）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照片资料（导演独照、剧照、演员照片及海报）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资料要求：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1）文稿资料：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影片简介（200字以内）；导演阐述；主题创作阐释；制作手记（技术方面）；拍摄心得；剧本/分镜头脚本。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2）照片资料：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导演独照1张；剧照1~4张；海报 (JPG格式1024*768以上，横版)1张；有演员的剧组提供演员造型照。图片格式要求JPG，1024*768以上。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3）扩展资料：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不含字幕的视频原片MPEG数据1份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作品中英文对照字幕1份，格式为TXT文本；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作品原声中除人物对白、旁白以外的背景音乐、音效、配乐等输出1份，音频时长与原片时长等长，格式为WAV或AIFF，声音质量最高；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原声中人物对白、旁白等人声单独输出一份音频，时长与原片时长等长，格式WAV或AIFF，声音质量最高。</w:t>
      </w:r>
    </w:p>
    <w:p w:rsidR="000471CE" w:rsidRDefault="003B4458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提交介质要求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用DVD±R（D5，4.7G）、DVD±R DL（D9，8.5G）、BD±R（蓝光，25G）作为存储介质刻</w:t>
      </w:r>
      <w:proofErr w:type="gramStart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录相关</w:t>
      </w:r>
      <w:proofErr w:type="gramEnd"/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资料（在光盘表面清晰标注作品编号及名称）</w:t>
      </w:r>
    </w:p>
    <w:p w:rsidR="000471CE" w:rsidRDefault="003B4458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刻录要求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将视频资料（预告片、正片、花絮）、文稿资料（作品简介、导演阐述、制作手记等）、照片资料（导演照片、剧照、演员造型照、海报等）、扩展资料刻录到光盘中。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建立相应的文件夹，将对应的文件一一放入再刻录。如下图所示。</w:t>
      </w:r>
    </w:p>
    <w:p w:rsidR="000471CE" w:rsidRDefault="003B4458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274310" cy="855345"/>
            <wp:effectExtent l="0" t="0" r="13970" b="13335"/>
            <wp:docPr id="2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CE" w:rsidRDefault="003B4458">
      <w:pPr>
        <w:pStyle w:val="11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作品视频（展示版）提交要求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71CE" w:rsidRDefault="003B4458">
      <w:pPr>
        <w:ind w:firstLine="420"/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二、评 选 标 准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1.从摄影、灯光、剪辑、音效、故事架构、叙述表达、剧本、创意等方面进行打分评选。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1610"/>
      </w:tblGrid>
      <w:tr w:rsidR="000471CE">
        <w:tc>
          <w:tcPr>
            <w:tcW w:w="1384" w:type="dxa"/>
            <w:vAlign w:val="center"/>
          </w:tcPr>
          <w:p w:rsidR="000471CE" w:rsidRDefault="003B445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一级指标</w:t>
            </w:r>
          </w:p>
        </w:tc>
        <w:tc>
          <w:tcPr>
            <w:tcW w:w="5528" w:type="dxa"/>
            <w:vAlign w:val="center"/>
          </w:tcPr>
          <w:p w:rsidR="000471CE" w:rsidRDefault="003B445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610" w:type="dxa"/>
            <w:vAlign w:val="center"/>
          </w:tcPr>
          <w:p w:rsidR="000471CE" w:rsidRDefault="003B445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分值</w:t>
            </w:r>
          </w:p>
        </w:tc>
      </w:tr>
      <w:tr w:rsidR="000471CE">
        <w:tc>
          <w:tcPr>
            <w:tcW w:w="1384" w:type="dxa"/>
            <w:vMerge w:val="restart"/>
            <w:vAlign w:val="center"/>
          </w:tcPr>
          <w:p w:rsidR="000471CE" w:rsidRDefault="003B44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剧本与主题架构（20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主题健康积极向上，有深刻丰富的内涵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故事具有一定情节，剧情展开有一定深度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剧本叙事主线清晰，逻辑符合剧情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提供有效的分镜稿本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0471CE">
        <w:tc>
          <w:tcPr>
            <w:tcW w:w="1384" w:type="dxa"/>
            <w:vMerge w:val="restart"/>
            <w:vAlign w:val="center"/>
          </w:tcPr>
          <w:p w:rsidR="000471CE" w:rsidRDefault="003B44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画面、剪辑、音效(70)</w:t>
            </w: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摄影画面构图符合视觉心理，色彩符合场景气氛，富有表现力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剪辑流畅，镜头语言应用合理，画面衔接具有叙事结构，有情节，具有感染力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切换应用符合场景需求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0471CE"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音效逼真，对白清楚，背景音乐有效烘托场景气氛，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声画无分离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感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0471CE">
        <w:trPr>
          <w:trHeight w:val="406"/>
        </w:trPr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特效使用基于画面剧情需要设置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0471CE">
        <w:trPr>
          <w:trHeight w:val="406"/>
        </w:trPr>
        <w:tc>
          <w:tcPr>
            <w:tcW w:w="1384" w:type="dxa"/>
            <w:vMerge/>
            <w:vAlign w:val="center"/>
          </w:tcPr>
          <w:p w:rsidR="000471CE" w:rsidRDefault="000471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字幕应用美观规范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0471CE">
        <w:tc>
          <w:tcPr>
            <w:tcW w:w="1384" w:type="dxa"/>
            <w:vMerge w:val="restart"/>
            <w:vAlign w:val="center"/>
          </w:tcPr>
          <w:p w:rsidR="000471CE" w:rsidRDefault="003B44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创意</w:t>
            </w:r>
          </w:p>
          <w:p w:rsidR="000471CE" w:rsidRDefault="003B44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（10）</w:t>
            </w: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各种手法的创新应用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0471CE">
        <w:tc>
          <w:tcPr>
            <w:tcW w:w="1384" w:type="dxa"/>
            <w:vMerge/>
          </w:tcPr>
          <w:p w:rsidR="000471CE" w:rsidRDefault="000471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471CE" w:rsidRDefault="003B44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表现手法的创新</w:t>
            </w:r>
          </w:p>
        </w:tc>
        <w:tc>
          <w:tcPr>
            <w:tcW w:w="1610" w:type="dxa"/>
          </w:tcPr>
          <w:p w:rsidR="000471CE" w:rsidRDefault="003B44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0471CE" w:rsidRDefault="003B4458">
      <w:pPr>
        <w:pStyle w:val="a5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参赛团队对作品技术难点与创新点自评等，回答评委问题。评委将与选手进行互动并点评。每个作品答辩时间限10分钟以内。</w:t>
      </w: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970452" w:rsidRDefault="00970452" w:rsidP="00970452">
      <w:pPr>
        <w:pStyle w:val="a5"/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</w:p>
    <w:p w:rsidR="000471CE" w:rsidRDefault="003B4458" w:rsidP="00970452">
      <w:pPr>
        <w:widowControl/>
        <w:spacing w:line="480" w:lineRule="exact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lastRenderedPageBreak/>
        <w:t>附件</w:t>
      </w:r>
      <w:r w:rsidR="0097045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4：</w:t>
      </w:r>
    </w:p>
    <w:p w:rsidR="000471CE" w:rsidRDefault="003B4458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1CE" w:rsidRDefault="003B445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多媒体作品</w:t>
      </w:r>
      <w:r>
        <w:rPr>
          <w:rFonts w:ascii="仿宋" w:eastAsia="仿宋" w:hAnsi="仿宋" w:hint="eastAsia"/>
          <w:b/>
          <w:sz w:val="36"/>
          <w:szCs w:val="36"/>
        </w:rPr>
        <w:t>创作比赛说明</w:t>
      </w:r>
    </w:p>
    <w:p w:rsidR="000471CE" w:rsidRDefault="000471CE"/>
    <w:p w:rsidR="000471CE" w:rsidRDefault="003B4458">
      <w:pPr>
        <w:widowControl/>
        <w:shd w:val="clear" w:color="auto" w:fill="FFFFFF"/>
        <w:spacing w:line="360" w:lineRule="auto"/>
        <w:ind w:firstLine="601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多媒体作品大赛是指参赛者运用不同技术手段来表达一定主题的，设计出具有艺术性、技术性，内容健康的多媒体作品。根据技术的不同，允许参赛者以任意合适的技术手段开发相应多媒体设计作品，如PPT技术、</w:t>
      </w:r>
      <w:proofErr w:type="spellStart"/>
      <w:r>
        <w:rPr>
          <w:rFonts w:ascii="仿宋" w:eastAsia="仿宋" w:hAnsi="仿宋" w:cs="宋体" w:hint="eastAsia"/>
          <w:kern w:val="0"/>
          <w:sz w:val="24"/>
        </w:rPr>
        <w:t>PhotoShop</w:t>
      </w:r>
      <w:proofErr w:type="spellEnd"/>
      <w:r>
        <w:rPr>
          <w:rFonts w:ascii="仿宋" w:eastAsia="仿宋" w:hAnsi="仿宋" w:cs="宋体" w:hint="eastAsia"/>
          <w:kern w:val="0"/>
          <w:sz w:val="24"/>
        </w:rPr>
        <w:t>技术、H5技术等设计开发数字故事、平面设计或多媒体作品等。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一、作品提交要求</w:t>
      </w:r>
    </w:p>
    <w:p w:rsidR="000471CE" w:rsidRDefault="003B4458">
      <w:pPr>
        <w:pStyle w:val="11"/>
        <w:widowControl/>
        <w:numPr>
          <w:ilvl w:val="0"/>
          <w:numId w:val="9"/>
        </w:numPr>
        <w:wordWrap w:val="0"/>
        <w:spacing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作品类型</w:t>
      </w:r>
    </w:p>
    <w:p w:rsidR="000471CE" w:rsidRDefault="003B4458">
      <w:pPr>
        <w:pStyle w:val="11"/>
        <w:widowControl/>
        <w:wordWrap w:val="0"/>
        <w:spacing w:line="360" w:lineRule="auto"/>
        <w:ind w:firstLineChars="162" w:firstLine="389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平面设计作品以为</w:t>
      </w:r>
      <w:r>
        <w:rPr>
          <w:rFonts w:ascii="仿宋" w:eastAsia="仿宋" w:hAnsi="仿宋" w:cs="宋体" w:hint="eastAsia"/>
          <w:kern w:val="0"/>
          <w:sz w:val="24"/>
        </w:rPr>
        <w:t>公益海报，单幅或系列海报均可；需提交作品电子文档为A3幅面，不低于300dpi，演示文件存储格式为JPEG。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多媒体设计作品如果是视频，要求MP4格式的单一文件，录制分辨率为1024*768。视频片长6分钟以内（含6分钟），作品片长包括片头和片尾。如果片长超过6分钟的作品将直接淘汰。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数字故事作品须在片头注明剧本（故事）是否原创，未注明者视为非原创。</w:t>
      </w:r>
    </w:p>
    <w:p w:rsidR="000471CE" w:rsidRDefault="003B4458">
      <w:pPr>
        <w:pStyle w:val="11"/>
        <w:widowControl/>
        <w:numPr>
          <w:ilvl w:val="0"/>
          <w:numId w:val="9"/>
        </w:numPr>
        <w:wordWrap w:val="0"/>
        <w:spacing w:before="100" w:beforeAutospacing="1"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/>
          <w:b/>
          <w:bCs/>
          <w:kern w:val="0"/>
          <w:sz w:val="24"/>
          <w:szCs w:val="24"/>
        </w:rPr>
        <w:t>作品文件提交说明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>（1）要求提供作品源文件、演示文件两种类型的文件，分别放于“源文件”与“演示文件”两个文件夹中。如不按照作品规范上交作品，大赛组委会将有权对其进行降级或取消其参赛资格。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>（2）演示文件指发布后可脱离开发环境直接运行的文件。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（3）源文件包括项目文件、程序源文件、代码、素材文档等，由于文件容量原因可以选择性提供主要部分，但须能反映作品的原创性； </w:t>
      </w:r>
    </w:p>
    <w:p w:rsidR="000471CE" w:rsidRDefault="003B4458">
      <w:pPr>
        <w:widowControl/>
        <w:wordWrap w:val="0"/>
        <w:spacing w:before="100" w:before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3、作品说明</w:t>
      </w:r>
    </w:p>
    <w:p w:rsidR="000471CE" w:rsidRDefault="003B4458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（1）说明文档电子稿以WORD格式文档放于“说明与支持”文件夹中。请认真填写作品说明，字号不小于5号，不超过一页，说明文件应包含以下内容： </w:t>
      </w:r>
    </w:p>
    <w:p w:rsidR="000471CE" w:rsidRDefault="003B4458">
      <w:pPr>
        <w:pStyle w:val="11"/>
        <w:widowControl/>
        <w:numPr>
          <w:ilvl w:val="0"/>
          <w:numId w:val="10"/>
        </w:numPr>
        <w:tabs>
          <w:tab w:val="left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>作品目的：说明清楚此数字故事期望表达的中心思想，以及此次作品为何</w:t>
      </w:r>
      <w:proofErr w:type="gramStart"/>
      <w:r>
        <w:rPr>
          <w:rFonts w:ascii="仿宋" w:eastAsia="仿宋" w:hAnsi="仿宋" w:cs="宋体" w:hint="eastAsia"/>
          <w:kern w:val="0"/>
          <w:sz w:val="24"/>
        </w:rPr>
        <w:t>以此内容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为主题等；</w:t>
      </w:r>
    </w:p>
    <w:p w:rsidR="000471CE" w:rsidRDefault="003B4458">
      <w:pPr>
        <w:pStyle w:val="11"/>
        <w:widowControl/>
        <w:numPr>
          <w:ilvl w:val="0"/>
          <w:numId w:val="10"/>
        </w:numPr>
        <w:tabs>
          <w:tab w:val="left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作品重点和亮点：如在某一方面的创新点；</w:t>
      </w:r>
    </w:p>
    <w:p w:rsidR="000471CE" w:rsidRDefault="003B4458">
      <w:pPr>
        <w:pStyle w:val="11"/>
        <w:widowControl/>
        <w:numPr>
          <w:ilvl w:val="0"/>
          <w:numId w:val="10"/>
        </w:numPr>
        <w:tabs>
          <w:tab w:val="left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>作品结构或框架；</w:t>
      </w:r>
    </w:p>
    <w:p w:rsidR="000471CE" w:rsidRDefault="003B4458">
      <w:pPr>
        <w:pStyle w:val="11"/>
        <w:widowControl/>
        <w:numPr>
          <w:ilvl w:val="0"/>
          <w:numId w:val="10"/>
        </w:numPr>
        <w:tabs>
          <w:tab w:val="left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</w:rPr>
        <w:t>作品简要介绍。</w:t>
      </w:r>
    </w:p>
    <w:p w:rsidR="000471CE" w:rsidRDefault="003B4458">
      <w:pPr>
        <w:widowControl/>
        <w:wordWrap w:val="0"/>
        <w:spacing w:after="100" w:afterAutospacing="1" w:line="360" w:lineRule="auto"/>
        <w:ind w:firstLine="42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（2）说明页中不得出现学校、指导教师的相关信息，一经发现直接淘汰。</w:t>
      </w:r>
    </w:p>
    <w:p w:rsidR="000471CE" w:rsidRDefault="003B4458">
      <w:pPr>
        <w:widowControl/>
        <w:wordWrap w:val="0"/>
        <w:spacing w:before="100" w:beforeAutospacing="1"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4、作品视频（展示版）提交要求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二、评分标准：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1、评审标准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802"/>
        <w:gridCol w:w="5536"/>
        <w:gridCol w:w="2126"/>
      </w:tblGrid>
      <w:tr w:rsidR="000471CE">
        <w:trPr>
          <w:trHeight w:val="516"/>
        </w:trPr>
        <w:tc>
          <w:tcPr>
            <w:tcW w:w="1802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一级指标</w:t>
            </w: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比重（分）</w:t>
            </w:r>
          </w:p>
        </w:tc>
      </w:tr>
      <w:tr w:rsidR="000471CE">
        <w:trPr>
          <w:trHeight w:val="1290"/>
        </w:trPr>
        <w:tc>
          <w:tcPr>
            <w:tcW w:w="1802" w:type="dxa"/>
            <w:vMerge w:val="restart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主题与内容</w:t>
            </w: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选题内容健康，积极向上，符合国家政策和有关法律要求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0471CE">
        <w:trPr>
          <w:trHeight w:val="248"/>
        </w:trPr>
        <w:tc>
          <w:tcPr>
            <w:tcW w:w="1802" w:type="dxa"/>
            <w:vMerge/>
            <w:vAlign w:val="center"/>
          </w:tcPr>
          <w:p w:rsidR="000471CE" w:rsidRDefault="000471CE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主题的表达形式新颖，构思独特，富有想象力和个性表现力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619"/>
        </w:trPr>
        <w:tc>
          <w:tcPr>
            <w:tcW w:w="1802" w:type="dxa"/>
            <w:vMerge w:val="restart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艺术表现</w:t>
            </w: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整体结构清晰，界面布局合理，风格统一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248"/>
        </w:trPr>
        <w:tc>
          <w:tcPr>
            <w:tcW w:w="1802" w:type="dxa"/>
            <w:vMerge/>
            <w:vAlign w:val="center"/>
          </w:tcPr>
          <w:p w:rsidR="000471CE" w:rsidRDefault="000471CE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画面内容设计丰富，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多种媒体搭配合理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248"/>
        </w:trPr>
        <w:tc>
          <w:tcPr>
            <w:tcW w:w="1802" w:type="dxa"/>
            <w:vMerge/>
            <w:vAlign w:val="center"/>
          </w:tcPr>
          <w:p w:rsidR="000471CE" w:rsidRDefault="000471CE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色彩协调、美观，视觉效果好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619"/>
        </w:trPr>
        <w:tc>
          <w:tcPr>
            <w:tcW w:w="1802" w:type="dxa"/>
            <w:vMerge w:val="restart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技术难度</w:t>
            </w: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作品正常播放，页面转换自然流畅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248"/>
        </w:trPr>
        <w:tc>
          <w:tcPr>
            <w:tcW w:w="1802" w:type="dxa"/>
            <w:vMerge/>
            <w:vAlign w:val="center"/>
          </w:tcPr>
          <w:p w:rsidR="000471CE" w:rsidRDefault="000471CE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技术应用准确、恰当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0471CE">
        <w:trPr>
          <w:trHeight w:val="248"/>
        </w:trPr>
        <w:tc>
          <w:tcPr>
            <w:tcW w:w="1802" w:type="dxa"/>
            <w:vMerge/>
            <w:vAlign w:val="center"/>
          </w:tcPr>
          <w:p w:rsidR="000471CE" w:rsidRDefault="000471CE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采用引领性技术设计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</w:tr>
      <w:tr w:rsidR="000471CE">
        <w:trPr>
          <w:trHeight w:val="248"/>
        </w:trPr>
        <w:tc>
          <w:tcPr>
            <w:tcW w:w="1802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创意设计</w:t>
            </w:r>
          </w:p>
        </w:tc>
        <w:tc>
          <w:tcPr>
            <w:tcW w:w="553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作品具有原创性，且设计新颖，具有创新意识</w:t>
            </w:r>
          </w:p>
        </w:tc>
        <w:tc>
          <w:tcPr>
            <w:tcW w:w="2126" w:type="dxa"/>
            <w:vAlign w:val="center"/>
          </w:tcPr>
          <w:p w:rsidR="000471CE" w:rsidRDefault="003B4458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</w:tr>
    </w:tbl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0471CE" w:rsidRDefault="003B4458">
      <w:pPr>
        <w:pStyle w:val="a5"/>
        <w:spacing w:before="0" w:beforeAutospacing="0" w:after="0" w:afterAutospacing="0" w:line="360" w:lineRule="auto"/>
        <w:ind w:firstLine="420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参赛团队对作品技术难点与创新点自评等，回答评委问题。评委将与选手进行互动并点评。每个作品答辩时间限10分钟以内。</w:t>
      </w:r>
    </w:p>
    <w:p w:rsidR="000471CE" w:rsidRDefault="003B4458" w:rsidP="00970452">
      <w:pPr>
        <w:widowControl/>
        <w:spacing w:line="480" w:lineRule="exact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lastRenderedPageBreak/>
        <w:t>附件</w:t>
      </w:r>
      <w:r w:rsidR="0097045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5：</w:t>
      </w:r>
    </w:p>
    <w:p w:rsidR="000471CE" w:rsidRDefault="003B4458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1CE" w:rsidRDefault="003B4458">
      <w:pPr>
        <w:jc w:val="center"/>
        <w:rPr>
          <w:rFonts w:ascii="仿宋" w:eastAsia="仿宋" w:hAnsi="仿宋" w:cstheme="majorEastAsia"/>
          <w:b/>
          <w:color w:val="333333"/>
          <w:kern w:val="0"/>
          <w:sz w:val="36"/>
          <w:szCs w:val="36"/>
          <w:lang w:bidi="ar"/>
        </w:rPr>
      </w:pPr>
      <w:r>
        <w:rPr>
          <w:rFonts w:ascii="仿宋" w:eastAsia="仿宋" w:hAnsi="仿宋" w:cs="华文中宋" w:hint="eastAsia"/>
          <w:b/>
          <w:bCs/>
          <w:color w:val="333333"/>
          <w:kern w:val="0"/>
          <w:sz w:val="36"/>
          <w:szCs w:val="36"/>
          <w:lang w:bidi="ar"/>
        </w:rPr>
        <w:t>网站及APP开发比赛说明</w:t>
      </w:r>
    </w:p>
    <w:p w:rsidR="000471CE" w:rsidRDefault="000471CE">
      <w:pPr>
        <w:jc w:val="left"/>
      </w:pP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一、作品提交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参赛作品包括网站和APP。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1、网站及APP作品范围不限，自主命题，自主设计，主题健康。APP作品应符合时下主流APP规则，特别鼓励具有一定创新的作品。APP必须基于</w:t>
      </w:r>
      <w:proofErr w:type="gramStart"/>
      <w:r>
        <w:rPr>
          <w:rFonts w:ascii="仿宋" w:eastAsia="仿宋" w:hAnsi="仿宋" w:cs="仿宋" w:hint="eastAsia"/>
          <w:sz w:val="24"/>
        </w:rPr>
        <w:t>安卓或</w:t>
      </w:r>
      <w:proofErr w:type="gramEnd"/>
      <w:r>
        <w:rPr>
          <w:rFonts w:ascii="仿宋" w:eastAsia="仿宋" w:hAnsi="仿宋" w:cs="仿宋" w:hint="eastAsia"/>
          <w:sz w:val="24"/>
        </w:rPr>
        <w:t>IOS系统设计开发。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2、须提供最终的作品及相关文件包括：源代码、基础数据、安装及使用手册、演示视频。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安装及使用手册至少应包括：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（1）程序运行的环境；（2）网站地图；（3）用户口令。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演示视频至少应包括：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（1）作品设计的创意来源和开发理念；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（2）作品的实用价值和主要创新点；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（3）作品的界面、主要功能和功能</w:t>
      </w:r>
      <w:proofErr w:type="gramStart"/>
      <w:r>
        <w:rPr>
          <w:rFonts w:ascii="仿宋" w:eastAsia="仿宋" w:hAnsi="仿宋" w:cs="仿宋" w:hint="eastAsia"/>
          <w:sz w:val="24"/>
        </w:rPr>
        <w:t>版块</w:t>
      </w:r>
      <w:proofErr w:type="gramEnd"/>
      <w:r>
        <w:rPr>
          <w:rFonts w:ascii="仿宋" w:eastAsia="仿宋" w:hAnsi="仿宋" w:cs="仿宋" w:hint="eastAsia"/>
          <w:sz w:val="24"/>
        </w:rPr>
        <w:t>；</w:t>
      </w:r>
    </w:p>
    <w:p w:rsidR="000471CE" w:rsidRDefault="003B4458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（4）作品的适用对象、应用场景和应用前景。</w:t>
      </w:r>
    </w:p>
    <w:p w:rsidR="000471CE" w:rsidRDefault="003B445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二、作品视频（展示版）提交要求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视频尺寸：720*576，对应字幕大小为中文28，英文26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视频格式：MP4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</w:rPr>
        <w:t>音频设置：立体声双声道比特率</w:t>
      </w:r>
      <w:r>
        <w:rPr>
          <w:rFonts w:ascii="Calibri" w:eastAsia="仿宋" w:hAnsi="Calibri" w:cs="Calibri"/>
          <w:color w:val="000000"/>
          <w:kern w:val="0"/>
          <w:sz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</w:rPr>
        <w:t>192Kbps</w:t>
      </w:r>
      <w:r>
        <w:rPr>
          <w:rFonts w:ascii="Calibri" w:eastAsia="仿宋" w:hAnsi="Calibri" w:cs="Calibri"/>
          <w:color w:val="000000"/>
          <w:kern w:val="0"/>
          <w:sz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</w:rPr>
        <w:t>采样频率</w:t>
      </w:r>
      <w:r>
        <w:rPr>
          <w:rFonts w:ascii="Calibri" w:eastAsia="仿宋" w:hAnsi="Calibri" w:cs="Calibri"/>
          <w:color w:val="000000"/>
          <w:kern w:val="0"/>
          <w:sz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</w:rPr>
        <w:t>48KHZ</w:t>
      </w:r>
    </w:p>
    <w:p w:rsidR="000471CE" w:rsidRDefault="000471CE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</w:p>
    <w:p w:rsidR="000471CE" w:rsidRDefault="000471CE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</w:p>
    <w:p w:rsidR="000471CE" w:rsidRDefault="000471CE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</w:p>
    <w:p w:rsidR="000471CE" w:rsidRDefault="00970452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lastRenderedPageBreak/>
        <w:t>三</w:t>
      </w:r>
      <w:r w:rsidR="003B4458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、评分依据</w:t>
      </w:r>
    </w:p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1、评审标准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069"/>
        <w:gridCol w:w="5619"/>
      </w:tblGrid>
      <w:tr w:rsidR="000471CE">
        <w:trPr>
          <w:trHeight w:val="518"/>
          <w:jc w:val="center"/>
        </w:trPr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指标说明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与内容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选题新颖，且能反映用户需求</w:t>
            </w:r>
          </w:p>
        </w:tc>
      </w:tr>
      <w:tr w:rsidR="000471CE">
        <w:trPr>
          <w:trHeight w:val="585"/>
          <w:jc w:val="center"/>
        </w:trPr>
        <w:tc>
          <w:tcPr>
            <w:tcW w:w="1312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功能（20分）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功能模块围绕选题开发，功能完整、丰富。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程序运行效率高，采用一些较为先进的技术手段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稳定性（10分）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程序兼容性好，适合不同软件环境；有安全性设计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规范性（10分）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代码、数据库设计规范，可读性好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用户体验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美工体验（10分）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界面美观大方，简介清晰，能反映主题的特性</w:t>
            </w:r>
          </w:p>
        </w:tc>
      </w:tr>
      <w:tr w:rsidR="000471CE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操作体验（10分）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页面布局、业务流程等符合用户习惯，操作便利</w:t>
            </w:r>
          </w:p>
        </w:tc>
      </w:tr>
      <w:tr w:rsidR="000471CE">
        <w:trPr>
          <w:trHeight w:val="58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创意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  <w:p w:rsidR="000471CE" w:rsidRDefault="000471CE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主题创意（10分）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选题能引领用户需求，内容具有创新性</w:t>
            </w:r>
          </w:p>
        </w:tc>
      </w:tr>
      <w:tr w:rsidR="000471CE">
        <w:trPr>
          <w:trHeight w:val="589"/>
          <w:jc w:val="center"/>
        </w:trPr>
        <w:tc>
          <w:tcPr>
            <w:tcW w:w="13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0471CE">
            <w:pPr>
              <w:widowControl/>
              <w:spacing w:line="375" w:lineRule="atLeast"/>
              <w:jc w:val="left"/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风格创意（10分）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作品风格别具一格，表现力强</w:t>
            </w:r>
          </w:p>
        </w:tc>
      </w:tr>
    </w:tbl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0471CE" w:rsidRDefault="003B4458">
      <w:pPr>
        <w:pStyle w:val="a5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参赛团队对作品技术难点与创新点自评等，回答评委问题。评委将与选手进行互动并点评。每个作品答辩时间限10分钟以内。</w:t>
      </w:r>
    </w:p>
    <w:p w:rsidR="000471CE" w:rsidRDefault="000471CE">
      <w:pPr>
        <w:ind w:firstLineChars="200" w:firstLine="420"/>
        <w:sectPr w:rsidR="000471CE" w:rsidSect="008F0CB5">
          <w:pgSz w:w="11906" w:h="16838"/>
          <w:pgMar w:top="1247" w:right="1418" w:bottom="1247" w:left="1588" w:header="851" w:footer="992" w:gutter="0"/>
          <w:cols w:space="425"/>
          <w:docGrid w:type="lines" w:linePitch="312"/>
        </w:sectPr>
      </w:pPr>
    </w:p>
    <w:p w:rsidR="000471CE" w:rsidRDefault="003B4458" w:rsidP="00876315">
      <w:pPr>
        <w:widowControl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lastRenderedPageBreak/>
        <w:t>附件</w:t>
      </w:r>
      <w:r w:rsidR="00876315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6：</w:t>
      </w:r>
    </w:p>
    <w:p w:rsidR="000471CE" w:rsidRDefault="003B4458">
      <w:pPr>
        <w:widowControl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0471CE" w:rsidRDefault="003B4458">
      <w:pPr>
        <w:widowControl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3D设计比赛说明</w:t>
      </w:r>
    </w:p>
    <w:p w:rsidR="000471CE" w:rsidRDefault="003B4458">
      <w:pPr>
        <w:widowControl/>
        <w:jc w:val="left"/>
        <w:textAlignment w:val="baseline"/>
        <w:outlineLvl w:val="2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一、比赛内容</w:t>
      </w:r>
    </w:p>
    <w:p w:rsidR="000471CE" w:rsidRDefault="003B4458">
      <w:pPr>
        <w:widowControl/>
        <w:spacing w:line="360" w:lineRule="auto"/>
        <w:ind w:firstLine="480"/>
        <w:jc w:val="left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本次比赛设三维场景设计、3D建模(3D打印)二个方向，评审不区分类别。参赛团队可以结合自己的专业特长，自主开放选题，选用主流3D软件平台，完成作品设计与创作。</w:t>
      </w:r>
    </w:p>
    <w:p w:rsidR="000471CE" w:rsidRDefault="003B4458">
      <w:pPr>
        <w:widowControl/>
        <w:jc w:val="left"/>
        <w:textAlignment w:val="baseline"/>
        <w:outlineLvl w:val="2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二、作品提交要求</w:t>
      </w:r>
    </w:p>
    <w:p w:rsidR="000471CE" w:rsidRDefault="003B4458">
      <w:pPr>
        <w:pStyle w:val="a5"/>
        <w:numPr>
          <w:ilvl w:val="0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="284" w:hanging="284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光盘提交：作品及相关材料按赛会通知要求刻录光盘，光盘上贴上标签，注明对应报名信息，邮寄到赛会指定收件地址；</w:t>
      </w:r>
    </w:p>
    <w:p w:rsidR="000471CE" w:rsidRDefault="003B4458">
      <w:pPr>
        <w:pStyle w:val="a5"/>
        <w:numPr>
          <w:ilvl w:val="0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="284" w:hanging="284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提交内容包括：作品图片、作品视频，源文件，作品说明书四部分。</w:t>
      </w:r>
    </w:p>
    <w:p w:rsidR="000471CE" w:rsidRDefault="003B4458">
      <w:pPr>
        <w:pStyle w:val="a5"/>
        <w:numPr>
          <w:ilvl w:val="1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作品图片：提交5-10张作品图片（模型结构展示图片，实物展示图片或场景效果展示图片）和至少1张团队秀照片，分辨率不低于</w:t>
      </w:r>
      <w:r>
        <w:rPr>
          <w:rFonts w:ascii="仿宋" w:eastAsia="仿宋" w:hAnsi="仿宋" w:cs="Arial"/>
          <w:color w:val="000000"/>
        </w:rPr>
        <w:t>1024×768</w:t>
      </w:r>
      <w:r>
        <w:rPr>
          <w:rFonts w:ascii="仿宋" w:eastAsia="仿宋" w:hAnsi="仿宋" w:cs="Arial" w:hint="eastAsia"/>
          <w:color w:val="000000"/>
        </w:rPr>
        <w:t>。</w:t>
      </w:r>
    </w:p>
    <w:p w:rsidR="000471CE" w:rsidRDefault="003B4458">
      <w:pPr>
        <w:pStyle w:val="a5"/>
        <w:numPr>
          <w:ilvl w:val="1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作品</w:t>
      </w:r>
      <w:r>
        <w:rPr>
          <w:rFonts w:ascii="仿宋" w:eastAsia="仿宋" w:hAnsi="仿宋"/>
          <w:color w:val="333333"/>
          <w:shd w:val="clear" w:color="auto" w:fill="F7FDFF"/>
        </w:rPr>
        <w:t>视频（视频内容：可包含作品</w:t>
      </w:r>
      <w:r>
        <w:rPr>
          <w:rFonts w:ascii="仿宋" w:eastAsia="仿宋" w:hAnsi="仿宋" w:hint="eastAsia"/>
          <w:color w:val="5A5A5A"/>
          <w:shd w:val="clear" w:color="auto" w:fill="FFFFFF"/>
        </w:rPr>
        <w:t>介绍，</w:t>
      </w:r>
      <w:r>
        <w:rPr>
          <w:rFonts w:ascii="仿宋" w:eastAsia="仿宋" w:hAnsi="仿宋"/>
          <w:color w:val="333333"/>
          <w:shd w:val="clear" w:color="auto" w:fill="F7FDFF"/>
        </w:rPr>
        <w:t>打印、制作演示</w:t>
      </w:r>
      <w:r>
        <w:rPr>
          <w:rFonts w:ascii="仿宋" w:eastAsia="仿宋" w:hAnsi="仿宋" w:hint="eastAsia"/>
          <w:color w:val="5A5A5A"/>
          <w:shd w:val="clear" w:color="auto" w:fill="FFFFFF"/>
        </w:rPr>
        <w:t>操作，配音等</w:t>
      </w:r>
      <w:r>
        <w:rPr>
          <w:rFonts w:ascii="仿宋" w:eastAsia="仿宋" w:hAnsi="仿宋"/>
          <w:color w:val="333333"/>
          <w:shd w:val="clear" w:color="auto" w:fill="F7FDFF"/>
        </w:rPr>
        <w:t>），</w:t>
      </w:r>
      <w:r>
        <w:rPr>
          <w:rFonts w:ascii="仿宋" w:eastAsia="仿宋" w:hAnsi="仿宋" w:hint="eastAsia"/>
          <w:color w:val="333333"/>
          <w:shd w:val="clear" w:color="auto" w:fill="F7FDFF"/>
        </w:rPr>
        <w:t>视频分辨率为</w:t>
      </w:r>
      <w:r>
        <w:rPr>
          <w:rFonts w:ascii="仿宋" w:eastAsia="仿宋" w:hAnsi="仿宋" w:cs="Tahoma" w:hint="eastAsia"/>
          <w:color w:val="000000"/>
        </w:rPr>
        <w:t>960×540（16:9）或960×720(4:3)</w:t>
      </w:r>
      <w:r>
        <w:rPr>
          <w:rFonts w:ascii="仿宋" w:eastAsia="仿宋" w:hAnsi="仿宋" w:cs="Arial"/>
          <w:color w:val="000000"/>
        </w:rPr>
        <w:t>，</w:t>
      </w:r>
      <w:r>
        <w:rPr>
          <w:rFonts w:ascii="仿宋" w:eastAsia="仿宋" w:hAnsi="仿宋" w:hint="eastAsia"/>
          <w:color w:val="000000"/>
          <w:spacing w:val="15"/>
        </w:rPr>
        <w:t>时长为3～5分钟，</w:t>
      </w:r>
      <w:r>
        <w:rPr>
          <w:rFonts w:ascii="仿宋" w:eastAsia="仿宋" w:hAnsi="仿宋" w:hint="eastAsia"/>
          <w:color w:val="333333"/>
          <w:shd w:val="clear" w:color="auto" w:fill="F7FDFF"/>
        </w:rPr>
        <w:t>视频请自行用QQ视频播放器测试播放，确保在</w:t>
      </w:r>
      <w:proofErr w:type="gramStart"/>
      <w:r>
        <w:rPr>
          <w:rFonts w:ascii="仿宋" w:eastAsia="仿宋" w:hAnsi="仿宋" w:hint="eastAsia"/>
          <w:color w:val="333333"/>
          <w:shd w:val="clear" w:color="auto" w:fill="F7FDFF"/>
        </w:rPr>
        <w:t>不</w:t>
      </w:r>
      <w:proofErr w:type="gramEnd"/>
      <w:r>
        <w:rPr>
          <w:rFonts w:ascii="仿宋" w:eastAsia="仿宋" w:hAnsi="仿宋" w:hint="eastAsia"/>
          <w:color w:val="333333"/>
          <w:shd w:val="clear" w:color="auto" w:fill="F7FDFF"/>
        </w:rPr>
        <w:t>下载其他编码器情况下流畅播放。</w:t>
      </w:r>
    </w:p>
    <w:p w:rsidR="000471CE" w:rsidRDefault="003B4458">
      <w:pPr>
        <w:pStyle w:val="a5"/>
        <w:numPr>
          <w:ilvl w:val="1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源文件：提交3D设计作品模型文件，要保存成两种格式：</w:t>
      </w:r>
      <w:r>
        <w:rPr>
          <w:rFonts w:ascii="仿宋" w:eastAsia="仿宋" w:hAnsi="仿宋" w:cs="Arial"/>
          <w:color w:val="000000"/>
        </w:rPr>
        <w:t>①</w:t>
      </w:r>
      <w:r>
        <w:rPr>
          <w:rFonts w:ascii="仿宋" w:eastAsia="仿宋" w:hAnsi="仿宋" w:cs="Arial" w:hint="eastAsia"/>
        </w:rPr>
        <w:t>STL格式、</w:t>
      </w:r>
      <w:r>
        <w:rPr>
          <w:rFonts w:ascii="仿宋" w:eastAsia="仿宋" w:hAnsi="仿宋" w:cs="Arial"/>
          <w:color w:val="000000"/>
        </w:rPr>
        <w:t>②</w:t>
      </w:r>
      <w:r>
        <w:rPr>
          <w:rFonts w:ascii="仿宋" w:eastAsia="仿宋" w:hAnsi="仿宋" w:cs="Arial" w:hint="eastAsia"/>
          <w:color w:val="000000"/>
        </w:rPr>
        <w:t>所用设计软件保存的原始格式文件，例如</w:t>
      </w:r>
      <w:r>
        <w:rPr>
          <w:rFonts w:ascii="仿宋" w:eastAsia="仿宋" w:hAnsi="仿宋" w:cs="Arial"/>
          <w:color w:val="000000"/>
        </w:rPr>
        <w:t>*.</w:t>
      </w:r>
      <w:proofErr w:type="spellStart"/>
      <w:r>
        <w:rPr>
          <w:rFonts w:ascii="仿宋" w:eastAsia="仿宋" w:hAnsi="仿宋" w:cs="Arial"/>
          <w:color w:val="000000"/>
        </w:rPr>
        <w:t>prt</w:t>
      </w:r>
      <w:proofErr w:type="spellEnd"/>
      <w:r>
        <w:rPr>
          <w:rFonts w:ascii="仿宋" w:eastAsia="仿宋" w:hAnsi="仿宋" w:cs="Arial" w:hint="eastAsia"/>
          <w:color w:val="000000"/>
        </w:rPr>
        <w:t>、3ds、</w:t>
      </w:r>
      <w:proofErr w:type="spellStart"/>
      <w:r>
        <w:rPr>
          <w:rFonts w:ascii="仿宋" w:eastAsia="仿宋" w:hAnsi="仿宋" w:cs="Arial" w:hint="eastAsia"/>
          <w:color w:val="000000"/>
        </w:rPr>
        <w:t>obj</w:t>
      </w:r>
      <w:proofErr w:type="spellEnd"/>
      <w:r>
        <w:rPr>
          <w:rFonts w:ascii="仿宋" w:eastAsia="仿宋" w:hAnsi="仿宋" w:cs="Arial" w:hint="eastAsia"/>
          <w:color w:val="000000"/>
        </w:rPr>
        <w:t>等。</w:t>
      </w:r>
    </w:p>
    <w:p w:rsidR="000471CE" w:rsidRDefault="003B4458">
      <w:pPr>
        <w:pStyle w:val="a5"/>
        <w:numPr>
          <w:ilvl w:val="1"/>
          <w:numId w:val="11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作品说明书：PPT文档格式，预设为自动演示播放，内容应包含作品基本信息：参赛院校、团队名称、作品名称、指导教师、学生成员、使用软件，设计创意</w:t>
      </w:r>
      <w:r>
        <w:rPr>
          <w:rFonts w:ascii="仿宋" w:eastAsia="仿宋" w:hAnsi="仿宋" w:cs="Arial"/>
          <w:color w:val="000000"/>
        </w:rPr>
        <w:t>/</w:t>
      </w:r>
      <w:r>
        <w:rPr>
          <w:rFonts w:ascii="仿宋" w:eastAsia="仿宋" w:hAnsi="仿宋" w:cs="Arial" w:hint="eastAsia"/>
          <w:color w:val="000000"/>
        </w:rPr>
        <w:t>理念，设计思路及设计结果展示等内容，页数不超过30页。</w:t>
      </w:r>
    </w:p>
    <w:p w:rsidR="000471CE" w:rsidRDefault="003B4458">
      <w:pPr>
        <w:pStyle w:val="a5"/>
        <w:tabs>
          <w:tab w:val="left" w:pos="2040"/>
        </w:tabs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3、作品视频（展示版）提交要求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0471CE" w:rsidRDefault="003B445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lastRenderedPageBreak/>
        <w:t>视频尺寸：720*576，对应字幕大小为中文28，英文26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71CE" w:rsidRDefault="003B4458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71CE" w:rsidRDefault="003B4458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三、评审规则</w:t>
      </w:r>
    </w:p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1、作品评价标准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987"/>
        <w:gridCol w:w="5783"/>
      </w:tblGrid>
      <w:tr w:rsidR="000471CE">
        <w:trPr>
          <w:trHeight w:val="486"/>
          <w:jc w:val="center"/>
        </w:trPr>
        <w:tc>
          <w:tcPr>
            <w:tcW w:w="1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一级指标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二级指标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指标说明</w:t>
            </w:r>
          </w:p>
        </w:tc>
      </w:tr>
      <w:tr w:rsidR="000471CE">
        <w:trPr>
          <w:trHeight w:val="375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主题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与内容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15分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主题形式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5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主题明确、新颖，内容积极、健康向上，与大赛主题相呼应。</w:t>
            </w:r>
          </w:p>
        </w:tc>
      </w:tr>
      <w:tr w:rsidR="000471CE">
        <w:trPr>
          <w:trHeight w:val="375"/>
          <w:jc w:val="center"/>
        </w:trPr>
        <w:tc>
          <w:tcPr>
            <w:tcW w:w="11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0471C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内容完整性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提交内容完整有效，作品说明书，内容完整，详略得当；作品介绍视频清晰，讲解到位，时长不超过5分钟。</w:t>
            </w:r>
          </w:p>
        </w:tc>
      </w:tr>
      <w:tr w:rsidR="000471CE">
        <w:trPr>
          <w:trHeight w:val="393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艺术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与表现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25</w:t>
            </w:r>
            <w:r>
              <w:rPr>
                <w:rFonts w:ascii="仿宋" w:eastAsia="仿宋" w:hAnsi="仿宋" w:cs="宋体" w:hint="eastAsia"/>
                <w:kern w:val="0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艺术表现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场景美观，风格统一，</w:t>
            </w:r>
            <w:r>
              <w:rPr>
                <w:rFonts w:ascii="仿宋" w:eastAsia="仿宋" w:hAnsi="仿宋" w:hint="eastAsia"/>
                <w:color w:val="010101"/>
                <w:shd w:val="clear" w:color="auto" w:fill="FFFFFF"/>
              </w:rPr>
              <w:t>遵循艺术性；</w:t>
            </w:r>
            <w:r>
              <w:rPr>
                <w:rFonts w:ascii="仿宋" w:eastAsia="仿宋" w:hAnsi="仿宋" w:cs="宋体" w:hint="eastAsia"/>
                <w:kern w:val="0"/>
              </w:rPr>
              <w:t>作品反映出作者一定的审美情趣和审美能力。</w:t>
            </w:r>
          </w:p>
        </w:tc>
      </w:tr>
      <w:tr w:rsidR="000471CE">
        <w:trPr>
          <w:trHeight w:val="334"/>
          <w:jc w:val="center"/>
        </w:trPr>
        <w:tc>
          <w:tcPr>
            <w:tcW w:w="1161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视觉表现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15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hint="eastAsia"/>
                <w:color w:val="010101"/>
                <w:shd w:val="clear" w:color="auto" w:fill="FFFFFF"/>
              </w:rPr>
              <w:t>构图完整、合理、和谐，</w:t>
            </w:r>
            <w:r>
              <w:rPr>
                <w:rFonts w:ascii="仿宋" w:eastAsia="仿宋" w:hAnsi="仿宋" w:cs="宋体" w:hint="eastAsia"/>
                <w:kern w:val="0"/>
              </w:rPr>
              <w:t>模型表面平滑，形状、大小及比例恰当；各加工面的位置精度、形状精度、细节表现。</w:t>
            </w:r>
          </w:p>
        </w:tc>
      </w:tr>
      <w:tr w:rsidR="000471CE">
        <w:trPr>
          <w:trHeight w:val="471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技术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与技巧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30</w:t>
            </w:r>
            <w:r>
              <w:rPr>
                <w:rFonts w:ascii="仿宋" w:eastAsia="仿宋" w:hAnsi="仿宋" w:cs="宋体" w:hint="eastAsia"/>
                <w:kern w:val="0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技术先进性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能够运用先进技术工具，完成复杂模型的创建，或者是通过比较优化的方式实现模型构建，作品设计和制作。</w:t>
            </w:r>
          </w:p>
        </w:tc>
      </w:tr>
      <w:tr w:rsidR="000471CE">
        <w:trPr>
          <w:trHeight w:val="393"/>
          <w:jc w:val="center"/>
        </w:trPr>
        <w:tc>
          <w:tcPr>
            <w:tcW w:w="1161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技术规范性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将行业标准融入到作品中，三维建模</w:t>
            </w:r>
            <w:r>
              <w:rPr>
                <w:rFonts w:ascii="仿宋" w:eastAsia="仿宋" w:hAnsi="仿宋" w:cs="宋体"/>
                <w:kern w:val="0"/>
              </w:rPr>
              <w:t>符合3D打印的标准，</w:t>
            </w:r>
            <w:r>
              <w:rPr>
                <w:rFonts w:ascii="仿宋" w:eastAsia="仿宋" w:hAnsi="仿宋" w:cs="宋体" w:hint="eastAsia"/>
                <w:kern w:val="0"/>
              </w:rPr>
              <w:t>三维场景画面衔接流畅。</w:t>
            </w:r>
          </w:p>
        </w:tc>
      </w:tr>
      <w:tr w:rsidR="000471CE">
        <w:trPr>
          <w:trHeight w:val="412"/>
          <w:jc w:val="center"/>
        </w:trPr>
        <w:tc>
          <w:tcPr>
            <w:tcW w:w="1161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制作技巧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（</w:t>
            </w:r>
            <w:r>
              <w:rPr>
                <w:rFonts w:ascii="仿宋" w:eastAsia="仿宋" w:hAnsi="仿宋" w:cs="Times New Roman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选用制作工具和制作技巧恰当；技术运用准确、适当、简洁。实物作品制作精美。</w:t>
            </w:r>
          </w:p>
        </w:tc>
      </w:tr>
      <w:tr w:rsidR="000471CE">
        <w:trPr>
          <w:trHeight w:val="373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创意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与创造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30</w:t>
            </w:r>
            <w:r>
              <w:rPr>
                <w:rFonts w:ascii="仿宋" w:eastAsia="仿宋" w:hAnsi="仿宋" w:cs="宋体" w:hint="eastAsia"/>
                <w:kern w:val="0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设计创意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作品独树一帜、具有想象力和个性表现力，主题表达形式新颖，构思独特、巧妙；实现思路或技术有所创新。</w:t>
            </w:r>
          </w:p>
        </w:tc>
      </w:tr>
      <w:tr w:rsidR="000471CE">
        <w:trPr>
          <w:trHeight w:val="353"/>
          <w:jc w:val="center"/>
        </w:trPr>
        <w:tc>
          <w:tcPr>
            <w:tcW w:w="1161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原创性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作品中所使用的主素材必须是作者原创，设计思路发现严重抄袭的视为作弊。</w:t>
            </w:r>
          </w:p>
        </w:tc>
      </w:tr>
      <w:tr w:rsidR="000471CE">
        <w:trPr>
          <w:trHeight w:val="353"/>
          <w:jc w:val="center"/>
        </w:trPr>
        <w:tc>
          <w:tcPr>
            <w:tcW w:w="1161" w:type="dxa"/>
            <w:vMerge/>
            <w:vAlign w:val="center"/>
          </w:tcPr>
          <w:p w:rsidR="000471CE" w:rsidRDefault="000471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应用价值</w:t>
            </w:r>
          </w:p>
          <w:p w:rsidR="000471CE" w:rsidRDefault="003B445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</w:rPr>
              <w:t>10</w:t>
            </w:r>
            <w:r>
              <w:rPr>
                <w:rFonts w:ascii="仿宋" w:eastAsia="仿宋" w:hAnsi="仿宋" w:cs="宋体" w:hint="eastAsia"/>
                <w:kern w:val="0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1CE" w:rsidRDefault="003B445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与行业应用相结合，具有一定的行业推广价值和商业价值。</w:t>
            </w:r>
          </w:p>
        </w:tc>
      </w:tr>
    </w:tbl>
    <w:p w:rsidR="000471CE" w:rsidRDefault="003B4458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0471CE" w:rsidRDefault="003B4458" w:rsidP="00876315">
      <w:pPr>
        <w:pStyle w:val="a5"/>
        <w:spacing w:before="0" w:beforeAutospacing="0" w:after="0" w:afterAutospacing="0" w:line="360" w:lineRule="auto"/>
        <w:ind w:firstLine="480"/>
        <w:textAlignment w:val="baseline"/>
      </w:pPr>
      <w:r>
        <w:rPr>
          <w:rFonts w:ascii="仿宋" w:eastAsia="仿宋" w:hAnsi="仿宋" w:cs="Arial" w:hint="eastAsia"/>
          <w:color w:val="000000"/>
        </w:rPr>
        <w:t>参赛团队对作品技术难点与创新点自评等，回答评委问题。评委将与选手进行互动并点评。每个作品答辩时间限10分钟以内。</w:t>
      </w:r>
    </w:p>
    <w:sectPr w:rsidR="0004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00" w:rsidRDefault="002F7900" w:rsidP="008C1EE0">
      <w:r>
        <w:separator/>
      </w:r>
    </w:p>
  </w:endnote>
  <w:endnote w:type="continuationSeparator" w:id="0">
    <w:p w:rsidR="002F7900" w:rsidRDefault="002F7900" w:rsidP="008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00" w:rsidRDefault="002F7900" w:rsidP="008C1EE0">
      <w:r>
        <w:separator/>
      </w:r>
    </w:p>
  </w:footnote>
  <w:footnote w:type="continuationSeparator" w:id="0">
    <w:p w:rsidR="002F7900" w:rsidRDefault="002F7900" w:rsidP="008C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6D1"/>
    <w:multiLevelType w:val="multilevel"/>
    <w:tmpl w:val="0B0C76D1"/>
    <w:lvl w:ilvl="0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7DB54CC"/>
    <w:multiLevelType w:val="multilevel"/>
    <w:tmpl w:val="17DB54C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6350A0D"/>
    <w:multiLevelType w:val="multilevel"/>
    <w:tmpl w:val="26350A0D"/>
    <w:lvl w:ilvl="0" w:tentative="1">
      <w:start w:val="1"/>
      <w:numFmt w:val="decimal"/>
      <w:pStyle w:val="1"/>
      <w:suff w:val="space"/>
      <w:lvlText w:val="第%1章 "/>
      <w:lvlJc w:val="center"/>
      <w:pPr>
        <w:ind w:left="0" w:firstLine="0"/>
      </w:pPr>
      <w:rPr>
        <w:rFonts w:ascii="黑体" w:eastAsia="黑体" w:hAnsi="黑体" w:hint="eastAsia"/>
        <w:b w:val="0"/>
        <w:i w:val="0"/>
        <w:spacing w:val="0"/>
        <w:sz w:val="36"/>
      </w:rPr>
    </w:lvl>
    <w:lvl w:ilvl="1" w:tentative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黑体" w:eastAsia="黑体" w:hint="eastAsia"/>
        <w:b w:val="0"/>
        <w:i w:val="0"/>
        <w:sz w:val="32"/>
      </w:rPr>
    </w:lvl>
    <w:lvl w:ilvl="2" w:tentative="1">
      <w:start w:val="1"/>
      <w:numFmt w:val="decimal"/>
      <w:pStyle w:val="3"/>
      <w:suff w:val="space"/>
      <w:lvlText w:val="%1.%2.%3"/>
      <w:lvlJc w:val="left"/>
      <w:pPr>
        <w:ind w:left="0" w:firstLine="425"/>
      </w:pPr>
      <w:rPr>
        <w:rFonts w:ascii="黑体" w:eastAsia="黑体" w:hint="eastAsia"/>
        <w:b w:val="0"/>
        <w:i w:val="0"/>
        <w:sz w:val="30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3">
    <w:nsid w:val="27830157"/>
    <w:multiLevelType w:val="multilevel"/>
    <w:tmpl w:val="27830157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F57447"/>
    <w:multiLevelType w:val="multilevel"/>
    <w:tmpl w:val="2FF574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CF348A"/>
    <w:multiLevelType w:val="multilevel"/>
    <w:tmpl w:val="3BCF348A"/>
    <w:lvl w:ilvl="0" w:tentative="1">
      <w:start w:val="1"/>
      <w:numFmt w:val="decimal"/>
      <w:suff w:val="space"/>
      <w:lvlText w:val="第%1章 "/>
      <w:lvlJc w:val="center"/>
      <w:pPr>
        <w:ind w:left="425" w:hanging="425"/>
      </w:pPr>
      <w:rPr>
        <w:rFonts w:ascii="黑体" w:eastAsia="黑体" w:hAnsi="黑体" w:hint="eastAsia"/>
        <w:b w:val="0"/>
        <w:i w:val="0"/>
        <w:spacing w:val="0"/>
        <w:sz w:val="36"/>
      </w:rPr>
    </w:lvl>
    <w:lvl w:ilvl="1" w:tentative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="黑体" w:eastAsia="黑体" w:hint="eastAsia"/>
        <w:b w:val="0"/>
        <w:i w:val="0"/>
        <w:sz w:val="32"/>
      </w:rPr>
    </w:lvl>
    <w:lvl w:ilvl="2" w:tentative="1">
      <w:start w:val="1"/>
      <w:numFmt w:val="decimal"/>
      <w:lvlText w:val="%1.%2.%3 "/>
      <w:lvlJc w:val="left"/>
      <w:pPr>
        <w:ind w:left="425" w:hanging="425"/>
      </w:pPr>
      <w:rPr>
        <w:rFonts w:ascii="黑体" w:eastAsia="黑体" w:hint="eastAsia"/>
        <w:b w:val="0"/>
        <w:i w:val="0"/>
        <w:sz w:val="30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6">
    <w:nsid w:val="42E46A52"/>
    <w:multiLevelType w:val="multilevel"/>
    <w:tmpl w:val="42E46A52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C6B6403"/>
    <w:multiLevelType w:val="multilevel"/>
    <w:tmpl w:val="4C6B6403"/>
    <w:lvl w:ilvl="0">
      <w:start w:val="1"/>
      <w:numFmt w:val="lowerLetter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E253242"/>
    <w:multiLevelType w:val="hybridMultilevel"/>
    <w:tmpl w:val="3B92C17E"/>
    <w:lvl w:ilvl="0" w:tplc="EF9E123E">
      <w:start w:val="6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570DB0EC"/>
    <w:multiLevelType w:val="singleLevel"/>
    <w:tmpl w:val="570DB0EC"/>
    <w:lvl w:ilvl="0">
      <w:start w:val="2"/>
      <w:numFmt w:val="decimal"/>
      <w:suff w:val="nothing"/>
      <w:lvlText w:val="%1."/>
      <w:lvlJc w:val="left"/>
    </w:lvl>
  </w:abstractNum>
  <w:abstractNum w:abstractNumId="10">
    <w:nsid w:val="5A943228"/>
    <w:multiLevelType w:val="multilevel"/>
    <w:tmpl w:val="5A943228"/>
    <w:lvl w:ilvl="0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5DB068F1"/>
    <w:multiLevelType w:val="multilevel"/>
    <w:tmpl w:val="5DB068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954F6E"/>
    <w:multiLevelType w:val="hybridMultilevel"/>
    <w:tmpl w:val="5F8AC942"/>
    <w:lvl w:ilvl="0" w:tplc="18865070">
      <w:start w:val="6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E"/>
    <w:rsid w:val="00026388"/>
    <w:rsid w:val="000471CE"/>
    <w:rsid w:val="000E545C"/>
    <w:rsid w:val="0014647C"/>
    <w:rsid w:val="001B6690"/>
    <w:rsid w:val="001E103B"/>
    <w:rsid w:val="001E4FCE"/>
    <w:rsid w:val="002356BE"/>
    <w:rsid w:val="00265378"/>
    <w:rsid w:val="002A48A1"/>
    <w:rsid w:val="002B4FE4"/>
    <w:rsid w:val="002F7900"/>
    <w:rsid w:val="0038347C"/>
    <w:rsid w:val="003B4458"/>
    <w:rsid w:val="003F00FB"/>
    <w:rsid w:val="00490CD3"/>
    <w:rsid w:val="004B339B"/>
    <w:rsid w:val="0053111B"/>
    <w:rsid w:val="00563049"/>
    <w:rsid w:val="00650269"/>
    <w:rsid w:val="0067401F"/>
    <w:rsid w:val="00680C4D"/>
    <w:rsid w:val="006A4C64"/>
    <w:rsid w:val="006B682B"/>
    <w:rsid w:val="007A00F1"/>
    <w:rsid w:val="007A72E4"/>
    <w:rsid w:val="007B26B2"/>
    <w:rsid w:val="007B446D"/>
    <w:rsid w:val="007D6FCE"/>
    <w:rsid w:val="00876315"/>
    <w:rsid w:val="008C1EE0"/>
    <w:rsid w:val="008F0CB5"/>
    <w:rsid w:val="009037BF"/>
    <w:rsid w:val="009406CD"/>
    <w:rsid w:val="00970452"/>
    <w:rsid w:val="009D37C3"/>
    <w:rsid w:val="009E534E"/>
    <w:rsid w:val="00A430BB"/>
    <w:rsid w:val="00AB0AE6"/>
    <w:rsid w:val="00AF2734"/>
    <w:rsid w:val="00B75350"/>
    <w:rsid w:val="00BC537C"/>
    <w:rsid w:val="00BD7739"/>
    <w:rsid w:val="00BE6113"/>
    <w:rsid w:val="00BF2C57"/>
    <w:rsid w:val="00C019FB"/>
    <w:rsid w:val="00CD2705"/>
    <w:rsid w:val="00D5179F"/>
    <w:rsid w:val="00DA2FAB"/>
    <w:rsid w:val="00E213DF"/>
    <w:rsid w:val="00E21CBD"/>
    <w:rsid w:val="00F83215"/>
    <w:rsid w:val="00F949A8"/>
    <w:rsid w:val="00FB752E"/>
    <w:rsid w:val="00FE7754"/>
    <w:rsid w:val="24DF2DA1"/>
    <w:rsid w:val="2ED03077"/>
    <w:rsid w:val="327511F3"/>
    <w:rsid w:val="33817A30"/>
    <w:rsid w:val="386209AB"/>
    <w:rsid w:val="3FF44318"/>
    <w:rsid w:val="558A53FF"/>
    <w:rsid w:val="5D473703"/>
    <w:rsid w:val="74F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next w:val="a"/>
    <w:link w:val="2Char"/>
    <w:qFormat/>
    <w:pPr>
      <w:numPr>
        <w:ilvl w:val="1"/>
        <w:numId w:val="1"/>
      </w:numPr>
      <w:spacing w:beforeLines="100" w:before="100" w:after="480" w:line="400" w:lineRule="exact"/>
      <w:jc w:val="both"/>
      <w:outlineLvl w:val="1"/>
    </w:pPr>
    <w:rPr>
      <w:rFonts w:eastAsia="黑体" w:hAnsi="Arial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0"/>
    <w:qFormat/>
    <w:rPr>
      <w:rFonts w:ascii="Times New Roman" w:eastAsia="黑体" w:hAnsi="Arial" w:cs="Times New Roman"/>
      <w:kern w:val="44"/>
      <w:sz w:val="32"/>
      <w:szCs w:val="32"/>
    </w:rPr>
  </w:style>
  <w:style w:type="paragraph" w:customStyle="1" w:styleId="a9">
    <w:name w:val="自评封面"/>
    <w:basedOn w:val="a"/>
    <w:link w:val="Char2"/>
    <w:qFormat/>
    <w:pPr>
      <w:spacing w:beforeLines="1000" w:before="3260" w:afterLines="100" w:after="326" w:line="480" w:lineRule="auto"/>
      <w:jc w:val="center"/>
    </w:pPr>
    <w:rPr>
      <w:rFonts w:ascii="黑体" w:eastAsia="黑体" w:hAnsi="黑体"/>
      <w:sz w:val="96"/>
    </w:rPr>
  </w:style>
  <w:style w:type="character" w:customStyle="1" w:styleId="Char2">
    <w:name w:val="自评封面 Char"/>
    <w:basedOn w:val="a0"/>
    <w:link w:val="a9"/>
    <w:qFormat/>
    <w:rPr>
      <w:rFonts w:ascii="黑体" w:eastAsia="黑体" w:hAnsi="黑体"/>
      <w:sz w:val="96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paragraph" w:customStyle="1" w:styleId="aa">
    <w:name w:val="自评封面小标题"/>
    <w:basedOn w:val="a"/>
    <w:link w:val="Char3"/>
    <w:qFormat/>
    <w:pPr>
      <w:spacing w:beforeLines="500" w:before="1630" w:line="480" w:lineRule="auto"/>
      <w:jc w:val="center"/>
    </w:pPr>
    <w:rPr>
      <w:rFonts w:ascii="宋体" w:hAnsi="宋体"/>
      <w:sz w:val="52"/>
    </w:rPr>
  </w:style>
  <w:style w:type="character" w:customStyle="1" w:styleId="Char3">
    <w:name w:val="自评封面小标题 Char"/>
    <w:basedOn w:val="a0"/>
    <w:link w:val="aa"/>
    <w:qFormat/>
    <w:rPr>
      <w:rFonts w:ascii="宋体" w:hAnsi="宋体"/>
      <w:sz w:val="52"/>
    </w:rPr>
  </w:style>
  <w:style w:type="paragraph" w:customStyle="1" w:styleId="1">
    <w:name w:val="自评标题1"/>
    <w:next w:val="2"/>
    <w:link w:val="1Char0"/>
    <w:qFormat/>
    <w:pPr>
      <w:keepNext/>
      <w:keepLines/>
      <w:numPr>
        <w:numId w:val="2"/>
      </w:numPr>
      <w:spacing w:before="360" w:after="720" w:line="400" w:lineRule="exact"/>
      <w:jc w:val="center"/>
      <w:outlineLvl w:val="0"/>
    </w:pPr>
    <w:rPr>
      <w:rFonts w:eastAsia="黑体" w:hAnsi="Arial"/>
      <w:bCs/>
      <w:kern w:val="44"/>
      <w:sz w:val="36"/>
      <w:szCs w:val="44"/>
    </w:rPr>
  </w:style>
  <w:style w:type="paragraph" w:customStyle="1" w:styleId="2">
    <w:name w:val="自评标题2"/>
    <w:link w:val="2Char0"/>
    <w:qFormat/>
    <w:pPr>
      <w:keepNext/>
      <w:keepLines/>
      <w:numPr>
        <w:ilvl w:val="1"/>
        <w:numId w:val="2"/>
      </w:numPr>
      <w:snapToGrid w:val="0"/>
      <w:spacing w:before="240" w:after="360" w:line="400" w:lineRule="exact"/>
      <w:outlineLvl w:val="1"/>
    </w:pPr>
    <w:rPr>
      <w:rFonts w:ascii="黑体" w:eastAsia="黑体" w:hAnsi="黑体"/>
      <w:bCs/>
      <w:kern w:val="44"/>
      <w:sz w:val="32"/>
      <w:szCs w:val="32"/>
    </w:rPr>
  </w:style>
  <w:style w:type="character" w:customStyle="1" w:styleId="1Char0">
    <w:name w:val="自评标题1 Char"/>
    <w:basedOn w:val="a0"/>
    <w:link w:val="1"/>
    <w:qFormat/>
    <w:rPr>
      <w:rFonts w:ascii="Times New Roman" w:eastAsia="黑体" w:hAnsi="Arial" w:cs="Times New Roman"/>
      <w:bCs/>
      <w:kern w:val="44"/>
      <w:sz w:val="36"/>
      <w:szCs w:val="44"/>
    </w:rPr>
  </w:style>
  <w:style w:type="character" w:customStyle="1" w:styleId="2Char0">
    <w:name w:val="自评标题2 Char"/>
    <w:basedOn w:val="a0"/>
    <w:link w:val="2"/>
    <w:qFormat/>
    <w:rPr>
      <w:rFonts w:ascii="黑体" w:eastAsia="黑体" w:hAnsi="黑体" w:cs="Times New Roman"/>
      <w:bCs/>
      <w:kern w:val="44"/>
      <w:sz w:val="32"/>
      <w:szCs w:val="32"/>
    </w:rPr>
  </w:style>
  <w:style w:type="paragraph" w:customStyle="1" w:styleId="3">
    <w:name w:val="自评标题3"/>
    <w:next w:val="a"/>
    <w:link w:val="3Char"/>
    <w:qFormat/>
    <w:pPr>
      <w:keepNext/>
      <w:keepLines/>
      <w:numPr>
        <w:ilvl w:val="2"/>
        <w:numId w:val="2"/>
      </w:numPr>
      <w:spacing w:before="120" w:after="240" w:line="400" w:lineRule="exact"/>
      <w:outlineLvl w:val="2"/>
    </w:pPr>
    <w:rPr>
      <w:rFonts w:ascii="黑体" w:eastAsia="黑体" w:hAnsi="黑体"/>
      <w:bCs/>
      <w:kern w:val="44"/>
      <w:sz w:val="30"/>
      <w:szCs w:val="32"/>
      <w:lang w:val="zh-CN"/>
    </w:rPr>
  </w:style>
  <w:style w:type="character" w:customStyle="1" w:styleId="3Char">
    <w:name w:val="自评标题3 Char"/>
    <w:basedOn w:val="a0"/>
    <w:link w:val="3"/>
    <w:qFormat/>
    <w:rPr>
      <w:rFonts w:ascii="黑体" w:eastAsia="黑体" w:hAnsi="黑体" w:cs="Times New Roman"/>
      <w:bCs/>
      <w:kern w:val="44"/>
      <w:sz w:val="30"/>
      <w:szCs w:val="32"/>
      <w:lang w:val="zh-CN"/>
    </w:rPr>
  </w:style>
  <w:style w:type="paragraph" w:customStyle="1" w:styleId="ab">
    <w:name w:val="自评页眉"/>
    <w:basedOn w:val="a4"/>
    <w:link w:val="Char4"/>
    <w:qFormat/>
    <w:pPr>
      <w:spacing w:line="240" w:lineRule="atLeast"/>
      <w:ind w:firstLineChars="200" w:firstLine="360"/>
    </w:pPr>
    <w:rPr>
      <w:rFonts w:ascii="Times New Roman" w:eastAsia="宋体" w:hAnsi="Times New Roman" w:cs="Times New Roman"/>
    </w:rPr>
  </w:style>
  <w:style w:type="character" w:customStyle="1" w:styleId="Char4">
    <w:name w:val="自评页眉 Char"/>
    <w:basedOn w:val="Char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customStyle="1" w:styleId="ac">
    <w:name w:val="自评正文（）下"/>
    <w:basedOn w:val="a"/>
    <w:link w:val="Char5"/>
    <w:qFormat/>
    <w:pPr>
      <w:widowControl/>
      <w:spacing w:line="400" w:lineRule="exact"/>
      <w:ind w:leftChars="400" w:left="840" w:firstLineChars="200" w:firstLine="480"/>
    </w:pPr>
    <w:rPr>
      <w:rFonts w:ascii="Times New Roman" w:eastAsia="宋体" w:hAnsi="Times New Roman" w:cs="Times New Roman"/>
      <w:sz w:val="24"/>
      <w:szCs w:val="30"/>
      <w:lang w:val="zh-CN"/>
    </w:rPr>
  </w:style>
  <w:style w:type="character" w:customStyle="1" w:styleId="Char5">
    <w:name w:val="自评正文（）下 Char"/>
    <w:basedOn w:val="a0"/>
    <w:link w:val="ac"/>
    <w:qFormat/>
    <w:rPr>
      <w:rFonts w:ascii="Times New Roman" w:eastAsia="宋体" w:hAnsi="Times New Roman" w:cs="Times New Roman"/>
      <w:sz w:val="24"/>
      <w:szCs w:val="30"/>
      <w:lang w:val="zh-CN"/>
    </w:rPr>
  </w:style>
  <w:style w:type="paragraph" w:customStyle="1" w:styleId="12">
    <w:name w:val="自评正文标题1、2"/>
    <w:link w:val="12Char"/>
    <w:qFormat/>
    <w:pPr>
      <w:spacing w:line="400" w:lineRule="exact"/>
      <w:ind w:firstLineChars="200" w:firstLine="480"/>
    </w:pPr>
    <w:rPr>
      <w:rFonts w:ascii="宋体" w:hAnsi="宋体"/>
      <w:kern w:val="2"/>
      <w:sz w:val="24"/>
      <w:szCs w:val="30"/>
    </w:rPr>
  </w:style>
  <w:style w:type="character" w:customStyle="1" w:styleId="12Char">
    <w:name w:val="自评正文标题1、2 Char"/>
    <w:basedOn w:val="a0"/>
    <w:link w:val="12"/>
    <w:qFormat/>
    <w:rPr>
      <w:rFonts w:ascii="宋体" w:eastAsia="宋体" w:hAnsi="宋体" w:cs="Times New Roman"/>
      <w:sz w:val="24"/>
      <w:szCs w:val="30"/>
    </w:rPr>
  </w:style>
  <w:style w:type="paragraph" w:customStyle="1" w:styleId="30">
    <w:name w:val="自评正文标题 3"/>
    <w:basedOn w:val="12"/>
    <w:link w:val="3Char0"/>
    <w:qFormat/>
    <w:pPr>
      <w:ind w:leftChars="200" w:left="200" w:firstLine="200"/>
    </w:pPr>
    <w:rPr>
      <w:lang w:val="zh-CN"/>
    </w:rPr>
  </w:style>
  <w:style w:type="character" w:customStyle="1" w:styleId="3Char0">
    <w:name w:val="自评正文标题 3 Char"/>
    <w:basedOn w:val="12Char"/>
    <w:link w:val="30"/>
    <w:qFormat/>
    <w:rPr>
      <w:rFonts w:ascii="宋体" w:eastAsia="宋体" w:hAnsi="宋体" w:cs="Times New Roman"/>
      <w:sz w:val="24"/>
      <w:szCs w:val="30"/>
      <w:lang w:val="zh-CN"/>
    </w:rPr>
  </w:style>
  <w:style w:type="paragraph" w:customStyle="1" w:styleId="ad">
    <w:name w:val="支撑标题"/>
    <w:basedOn w:val="a6"/>
    <w:next w:val="a6"/>
    <w:link w:val="Char6"/>
    <w:qFormat/>
    <w:pPr>
      <w:keepNext/>
      <w:keepLines/>
      <w:spacing w:beforeLines="50" w:before="156" w:after="156" w:line="480" w:lineRule="auto"/>
    </w:pPr>
    <w:rPr>
      <w:rFonts w:ascii="宋体" w:eastAsiaTheme="minorEastAsia" w:hAnsi="宋体" w:cstheme="minorBidi"/>
      <w:bCs w:val="0"/>
      <w:kern w:val="44"/>
      <w:szCs w:val="44"/>
      <w:lang w:val="zh-CN"/>
    </w:rPr>
  </w:style>
  <w:style w:type="character" w:customStyle="1" w:styleId="Char6">
    <w:name w:val="支撑标题 Char"/>
    <w:link w:val="ad"/>
    <w:qFormat/>
    <w:rPr>
      <w:rFonts w:ascii="宋体" w:hAnsi="宋体"/>
      <w:b/>
      <w:kern w:val="44"/>
      <w:sz w:val="32"/>
      <w:szCs w:val="44"/>
      <w:lang w:val="zh-CN" w:eastAsia="zh-CN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e">
    <w:name w:val="List Paragraph"/>
    <w:basedOn w:val="a"/>
    <w:uiPriority w:val="99"/>
    <w:unhideWhenUsed/>
    <w:rsid w:val="008F0CB5"/>
    <w:pPr>
      <w:ind w:firstLineChars="200" w:firstLine="420"/>
    </w:pPr>
  </w:style>
  <w:style w:type="paragraph" w:styleId="af">
    <w:name w:val="Balloon Text"/>
    <w:basedOn w:val="a"/>
    <w:link w:val="Char7"/>
    <w:uiPriority w:val="99"/>
    <w:semiHidden/>
    <w:unhideWhenUsed/>
    <w:rsid w:val="00970452"/>
    <w:rPr>
      <w:sz w:val="18"/>
      <w:szCs w:val="18"/>
    </w:rPr>
  </w:style>
  <w:style w:type="character" w:customStyle="1" w:styleId="Char7">
    <w:name w:val="批注框文本 Char"/>
    <w:basedOn w:val="a0"/>
    <w:link w:val="af"/>
    <w:uiPriority w:val="99"/>
    <w:semiHidden/>
    <w:rsid w:val="009704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next w:val="a"/>
    <w:link w:val="2Char"/>
    <w:qFormat/>
    <w:pPr>
      <w:numPr>
        <w:ilvl w:val="1"/>
        <w:numId w:val="1"/>
      </w:numPr>
      <w:spacing w:beforeLines="100" w:before="100" w:after="480" w:line="400" w:lineRule="exact"/>
      <w:jc w:val="both"/>
      <w:outlineLvl w:val="1"/>
    </w:pPr>
    <w:rPr>
      <w:rFonts w:eastAsia="黑体" w:hAnsi="Arial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0"/>
    <w:qFormat/>
    <w:rPr>
      <w:rFonts w:ascii="Times New Roman" w:eastAsia="黑体" w:hAnsi="Arial" w:cs="Times New Roman"/>
      <w:kern w:val="44"/>
      <w:sz w:val="32"/>
      <w:szCs w:val="32"/>
    </w:rPr>
  </w:style>
  <w:style w:type="paragraph" w:customStyle="1" w:styleId="a9">
    <w:name w:val="自评封面"/>
    <w:basedOn w:val="a"/>
    <w:link w:val="Char2"/>
    <w:qFormat/>
    <w:pPr>
      <w:spacing w:beforeLines="1000" w:before="3260" w:afterLines="100" w:after="326" w:line="480" w:lineRule="auto"/>
      <w:jc w:val="center"/>
    </w:pPr>
    <w:rPr>
      <w:rFonts w:ascii="黑体" w:eastAsia="黑体" w:hAnsi="黑体"/>
      <w:sz w:val="96"/>
    </w:rPr>
  </w:style>
  <w:style w:type="character" w:customStyle="1" w:styleId="Char2">
    <w:name w:val="自评封面 Char"/>
    <w:basedOn w:val="a0"/>
    <w:link w:val="a9"/>
    <w:qFormat/>
    <w:rPr>
      <w:rFonts w:ascii="黑体" w:eastAsia="黑体" w:hAnsi="黑体"/>
      <w:sz w:val="96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paragraph" w:customStyle="1" w:styleId="aa">
    <w:name w:val="自评封面小标题"/>
    <w:basedOn w:val="a"/>
    <w:link w:val="Char3"/>
    <w:qFormat/>
    <w:pPr>
      <w:spacing w:beforeLines="500" w:before="1630" w:line="480" w:lineRule="auto"/>
      <w:jc w:val="center"/>
    </w:pPr>
    <w:rPr>
      <w:rFonts w:ascii="宋体" w:hAnsi="宋体"/>
      <w:sz w:val="52"/>
    </w:rPr>
  </w:style>
  <w:style w:type="character" w:customStyle="1" w:styleId="Char3">
    <w:name w:val="自评封面小标题 Char"/>
    <w:basedOn w:val="a0"/>
    <w:link w:val="aa"/>
    <w:qFormat/>
    <w:rPr>
      <w:rFonts w:ascii="宋体" w:hAnsi="宋体"/>
      <w:sz w:val="52"/>
    </w:rPr>
  </w:style>
  <w:style w:type="paragraph" w:customStyle="1" w:styleId="1">
    <w:name w:val="自评标题1"/>
    <w:next w:val="2"/>
    <w:link w:val="1Char0"/>
    <w:qFormat/>
    <w:pPr>
      <w:keepNext/>
      <w:keepLines/>
      <w:numPr>
        <w:numId w:val="2"/>
      </w:numPr>
      <w:spacing w:before="360" w:after="720" w:line="400" w:lineRule="exact"/>
      <w:jc w:val="center"/>
      <w:outlineLvl w:val="0"/>
    </w:pPr>
    <w:rPr>
      <w:rFonts w:eastAsia="黑体" w:hAnsi="Arial"/>
      <w:bCs/>
      <w:kern w:val="44"/>
      <w:sz w:val="36"/>
      <w:szCs w:val="44"/>
    </w:rPr>
  </w:style>
  <w:style w:type="paragraph" w:customStyle="1" w:styleId="2">
    <w:name w:val="自评标题2"/>
    <w:link w:val="2Char0"/>
    <w:qFormat/>
    <w:pPr>
      <w:keepNext/>
      <w:keepLines/>
      <w:numPr>
        <w:ilvl w:val="1"/>
        <w:numId w:val="2"/>
      </w:numPr>
      <w:snapToGrid w:val="0"/>
      <w:spacing w:before="240" w:after="360" w:line="400" w:lineRule="exact"/>
      <w:outlineLvl w:val="1"/>
    </w:pPr>
    <w:rPr>
      <w:rFonts w:ascii="黑体" w:eastAsia="黑体" w:hAnsi="黑体"/>
      <w:bCs/>
      <w:kern w:val="44"/>
      <w:sz w:val="32"/>
      <w:szCs w:val="32"/>
    </w:rPr>
  </w:style>
  <w:style w:type="character" w:customStyle="1" w:styleId="1Char0">
    <w:name w:val="自评标题1 Char"/>
    <w:basedOn w:val="a0"/>
    <w:link w:val="1"/>
    <w:qFormat/>
    <w:rPr>
      <w:rFonts w:ascii="Times New Roman" w:eastAsia="黑体" w:hAnsi="Arial" w:cs="Times New Roman"/>
      <w:bCs/>
      <w:kern w:val="44"/>
      <w:sz w:val="36"/>
      <w:szCs w:val="44"/>
    </w:rPr>
  </w:style>
  <w:style w:type="character" w:customStyle="1" w:styleId="2Char0">
    <w:name w:val="自评标题2 Char"/>
    <w:basedOn w:val="a0"/>
    <w:link w:val="2"/>
    <w:qFormat/>
    <w:rPr>
      <w:rFonts w:ascii="黑体" w:eastAsia="黑体" w:hAnsi="黑体" w:cs="Times New Roman"/>
      <w:bCs/>
      <w:kern w:val="44"/>
      <w:sz w:val="32"/>
      <w:szCs w:val="32"/>
    </w:rPr>
  </w:style>
  <w:style w:type="paragraph" w:customStyle="1" w:styleId="3">
    <w:name w:val="自评标题3"/>
    <w:next w:val="a"/>
    <w:link w:val="3Char"/>
    <w:qFormat/>
    <w:pPr>
      <w:keepNext/>
      <w:keepLines/>
      <w:numPr>
        <w:ilvl w:val="2"/>
        <w:numId w:val="2"/>
      </w:numPr>
      <w:spacing w:before="120" w:after="240" w:line="400" w:lineRule="exact"/>
      <w:outlineLvl w:val="2"/>
    </w:pPr>
    <w:rPr>
      <w:rFonts w:ascii="黑体" w:eastAsia="黑体" w:hAnsi="黑体"/>
      <w:bCs/>
      <w:kern w:val="44"/>
      <w:sz w:val="30"/>
      <w:szCs w:val="32"/>
      <w:lang w:val="zh-CN"/>
    </w:rPr>
  </w:style>
  <w:style w:type="character" w:customStyle="1" w:styleId="3Char">
    <w:name w:val="自评标题3 Char"/>
    <w:basedOn w:val="a0"/>
    <w:link w:val="3"/>
    <w:qFormat/>
    <w:rPr>
      <w:rFonts w:ascii="黑体" w:eastAsia="黑体" w:hAnsi="黑体" w:cs="Times New Roman"/>
      <w:bCs/>
      <w:kern w:val="44"/>
      <w:sz w:val="30"/>
      <w:szCs w:val="32"/>
      <w:lang w:val="zh-CN"/>
    </w:rPr>
  </w:style>
  <w:style w:type="paragraph" w:customStyle="1" w:styleId="ab">
    <w:name w:val="自评页眉"/>
    <w:basedOn w:val="a4"/>
    <w:link w:val="Char4"/>
    <w:qFormat/>
    <w:pPr>
      <w:spacing w:line="240" w:lineRule="atLeast"/>
      <w:ind w:firstLineChars="200" w:firstLine="360"/>
    </w:pPr>
    <w:rPr>
      <w:rFonts w:ascii="Times New Roman" w:eastAsia="宋体" w:hAnsi="Times New Roman" w:cs="Times New Roman"/>
    </w:rPr>
  </w:style>
  <w:style w:type="character" w:customStyle="1" w:styleId="Char4">
    <w:name w:val="自评页眉 Char"/>
    <w:basedOn w:val="Char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customStyle="1" w:styleId="ac">
    <w:name w:val="自评正文（）下"/>
    <w:basedOn w:val="a"/>
    <w:link w:val="Char5"/>
    <w:qFormat/>
    <w:pPr>
      <w:widowControl/>
      <w:spacing w:line="400" w:lineRule="exact"/>
      <w:ind w:leftChars="400" w:left="840" w:firstLineChars="200" w:firstLine="480"/>
    </w:pPr>
    <w:rPr>
      <w:rFonts w:ascii="Times New Roman" w:eastAsia="宋体" w:hAnsi="Times New Roman" w:cs="Times New Roman"/>
      <w:sz w:val="24"/>
      <w:szCs w:val="30"/>
      <w:lang w:val="zh-CN"/>
    </w:rPr>
  </w:style>
  <w:style w:type="character" w:customStyle="1" w:styleId="Char5">
    <w:name w:val="自评正文（）下 Char"/>
    <w:basedOn w:val="a0"/>
    <w:link w:val="ac"/>
    <w:qFormat/>
    <w:rPr>
      <w:rFonts w:ascii="Times New Roman" w:eastAsia="宋体" w:hAnsi="Times New Roman" w:cs="Times New Roman"/>
      <w:sz w:val="24"/>
      <w:szCs w:val="30"/>
      <w:lang w:val="zh-CN"/>
    </w:rPr>
  </w:style>
  <w:style w:type="paragraph" w:customStyle="1" w:styleId="12">
    <w:name w:val="自评正文标题1、2"/>
    <w:link w:val="12Char"/>
    <w:qFormat/>
    <w:pPr>
      <w:spacing w:line="400" w:lineRule="exact"/>
      <w:ind w:firstLineChars="200" w:firstLine="480"/>
    </w:pPr>
    <w:rPr>
      <w:rFonts w:ascii="宋体" w:hAnsi="宋体"/>
      <w:kern w:val="2"/>
      <w:sz w:val="24"/>
      <w:szCs w:val="30"/>
    </w:rPr>
  </w:style>
  <w:style w:type="character" w:customStyle="1" w:styleId="12Char">
    <w:name w:val="自评正文标题1、2 Char"/>
    <w:basedOn w:val="a0"/>
    <w:link w:val="12"/>
    <w:qFormat/>
    <w:rPr>
      <w:rFonts w:ascii="宋体" w:eastAsia="宋体" w:hAnsi="宋体" w:cs="Times New Roman"/>
      <w:sz w:val="24"/>
      <w:szCs w:val="30"/>
    </w:rPr>
  </w:style>
  <w:style w:type="paragraph" w:customStyle="1" w:styleId="30">
    <w:name w:val="自评正文标题 3"/>
    <w:basedOn w:val="12"/>
    <w:link w:val="3Char0"/>
    <w:qFormat/>
    <w:pPr>
      <w:ind w:leftChars="200" w:left="200" w:firstLine="200"/>
    </w:pPr>
    <w:rPr>
      <w:lang w:val="zh-CN"/>
    </w:rPr>
  </w:style>
  <w:style w:type="character" w:customStyle="1" w:styleId="3Char0">
    <w:name w:val="自评正文标题 3 Char"/>
    <w:basedOn w:val="12Char"/>
    <w:link w:val="30"/>
    <w:qFormat/>
    <w:rPr>
      <w:rFonts w:ascii="宋体" w:eastAsia="宋体" w:hAnsi="宋体" w:cs="Times New Roman"/>
      <w:sz w:val="24"/>
      <w:szCs w:val="30"/>
      <w:lang w:val="zh-CN"/>
    </w:rPr>
  </w:style>
  <w:style w:type="paragraph" w:customStyle="1" w:styleId="ad">
    <w:name w:val="支撑标题"/>
    <w:basedOn w:val="a6"/>
    <w:next w:val="a6"/>
    <w:link w:val="Char6"/>
    <w:qFormat/>
    <w:pPr>
      <w:keepNext/>
      <w:keepLines/>
      <w:spacing w:beforeLines="50" w:before="156" w:after="156" w:line="480" w:lineRule="auto"/>
    </w:pPr>
    <w:rPr>
      <w:rFonts w:ascii="宋体" w:eastAsiaTheme="minorEastAsia" w:hAnsi="宋体" w:cstheme="minorBidi"/>
      <w:bCs w:val="0"/>
      <w:kern w:val="44"/>
      <w:szCs w:val="44"/>
      <w:lang w:val="zh-CN"/>
    </w:rPr>
  </w:style>
  <w:style w:type="character" w:customStyle="1" w:styleId="Char6">
    <w:name w:val="支撑标题 Char"/>
    <w:link w:val="ad"/>
    <w:qFormat/>
    <w:rPr>
      <w:rFonts w:ascii="宋体" w:hAnsi="宋体"/>
      <w:b/>
      <w:kern w:val="44"/>
      <w:sz w:val="32"/>
      <w:szCs w:val="44"/>
      <w:lang w:val="zh-CN" w:eastAsia="zh-CN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e">
    <w:name w:val="List Paragraph"/>
    <w:basedOn w:val="a"/>
    <w:uiPriority w:val="99"/>
    <w:unhideWhenUsed/>
    <w:rsid w:val="008F0CB5"/>
    <w:pPr>
      <w:ind w:firstLineChars="200" w:firstLine="420"/>
    </w:pPr>
  </w:style>
  <w:style w:type="paragraph" w:styleId="af">
    <w:name w:val="Balloon Text"/>
    <w:basedOn w:val="a"/>
    <w:link w:val="Char7"/>
    <w:uiPriority w:val="99"/>
    <w:semiHidden/>
    <w:unhideWhenUsed/>
    <w:rsid w:val="00970452"/>
    <w:rPr>
      <w:sz w:val="18"/>
      <w:szCs w:val="18"/>
    </w:rPr>
  </w:style>
  <w:style w:type="character" w:customStyle="1" w:styleId="Char7">
    <w:name w:val="批注框文本 Char"/>
    <w:basedOn w:val="a0"/>
    <w:link w:val="af"/>
    <w:uiPriority w:val="99"/>
    <w:semiHidden/>
    <w:rsid w:val="009704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F72B9-ED8F-417F-B5F7-4C4FC1C6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1147</Words>
  <Characters>6540</Characters>
  <Application>Microsoft Office Word</Application>
  <DocSecurity>0</DocSecurity>
  <Lines>54</Lines>
  <Paragraphs>15</Paragraphs>
  <ScaleCrop>false</ScaleCrop>
  <Company>Microsoft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2016-05-05T01:49:00Z</cp:lastPrinted>
  <dcterms:created xsi:type="dcterms:W3CDTF">2016-05-05T02:29:00Z</dcterms:created>
  <dcterms:modified xsi:type="dcterms:W3CDTF">2016-05-05T02:29:00Z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